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F8" w:rsidRPr="00826C90" w:rsidRDefault="006E1CF8" w:rsidP="006E1CF8">
      <w:pPr>
        <w:shd w:val="clear" w:color="auto" w:fill="FFFFFF"/>
        <w:spacing w:before="480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0" w:name="title"/>
      <w:bookmarkEnd w:id="0"/>
      <w:r w:rsidRPr="00A577B0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3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-я Версия реестра трансформации </w:t>
      </w:r>
      <w:r w:rsidRPr="005F3C09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XII</w:t>
      </w:r>
      <w:r w:rsidRPr="00826C90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</w:p>
    <w:p w:rsidR="006E1CF8" w:rsidRPr="00821DDE" w:rsidRDefault="006E1CF8" w:rsidP="006E1CF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" w:name="_GoBack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Спецификация</w:t>
      </w:r>
      <w:r w:rsidRPr="00821DDE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Реестра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правил т</w:t>
      </w:r>
      <w:r w:rsidRPr="00821DDE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рансформации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для</w:t>
      </w:r>
      <w:r w:rsidRPr="00821DDE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Pr="00821DDE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 </w:t>
      </w:r>
      <w:r w:rsidRPr="00821DDE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InLine</w:t>
      </w:r>
      <w:r w:rsidRPr="00821DDE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Pr="005F3C09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XBRL</w:t>
      </w:r>
      <w:bookmarkEnd w:id="1"/>
    </w:p>
    <w:p w:rsidR="006E1CF8" w:rsidRPr="00826C90" w:rsidRDefault="006E1CF8" w:rsidP="006E1CF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Рекомендация</w:t>
      </w:r>
      <w:r w:rsidRPr="00826C9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от</w:t>
      </w:r>
      <w:r w:rsidRPr="00826C9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Pr="006E1CF8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26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февраля</w:t>
      </w:r>
      <w:r w:rsidRPr="00826C9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201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5</w:t>
      </w:r>
      <w:r w:rsidRPr="00826C9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года</w:t>
      </w:r>
    </w:p>
    <w:p w:rsidR="006E1CF8" w:rsidRPr="00821DDE" w:rsidRDefault="006E1CF8" w:rsidP="006E1CF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Авторское</w:t>
      </w:r>
      <w:r w:rsidRPr="00821D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право</w:t>
      </w:r>
      <w:r w:rsidRPr="00821DDE">
        <w:rPr>
          <w:rFonts w:ascii="Arial" w:eastAsia="Times New Roman" w:hAnsi="Arial" w:cs="Arial"/>
          <w:color w:val="000000"/>
          <w:sz w:val="24"/>
          <w:szCs w:val="24"/>
        </w:rPr>
        <w:t xml:space="preserve"> ©201</w:t>
      </w:r>
      <w:r>
        <w:rPr>
          <w:rFonts w:ascii="Arial" w:eastAsia="Times New Roman" w:hAnsi="Arial" w:cs="Arial"/>
          <w:color w:val="000000"/>
          <w:sz w:val="24"/>
          <w:szCs w:val="24"/>
        </w:rPr>
        <w:t>5</w:t>
      </w:r>
      <w:r w:rsidRPr="00821D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F3C09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821D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F3C09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821D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F3C09"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Pr="00821DDE">
        <w:rPr>
          <w:rFonts w:ascii="Arial" w:eastAsia="Times New Roman" w:hAnsi="Arial" w:cs="Arial"/>
          <w:color w:val="000000"/>
          <w:sz w:val="24"/>
          <w:szCs w:val="24"/>
        </w:rPr>
        <w:t xml:space="preserve">., </w:t>
      </w:r>
      <w:r>
        <w:rPr>
          <w:rFonts w:ascii="Arial" w:eastAsia="Times New Roman" w:hAnsi="Arial" w:cs="Arial"/>
          <w:color w:val="000000"/>
          <w:sz w:val="24"/>
          <w:szCs w:val="24"/>
        </w:rPr>
        <w:t>Все права защищены</w:t>
      </w:r>
      <w:r w:rsidRPr="00821DD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2F0A5C" w:rsidRPr="00A577B0" w:rsidRDefault="006E1CF8" w:rsidP="002F0A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Данное издание</w:t>
      </w:r>
      <w:r w:rsidR="002F0A5C" w:rsidRPr="00A577B0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2F0A5C" w:rsidRPr="00A577B0" w:rsidRDefault="0074434C" w:rsidP="002F0A5C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hyperlink r:id="rId6" w:history="1">
        <w:r w:rsidR="002F0A5C" w:rsidRPr="00A577B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&lt;</w:t>
        </w:r>
        <w:r w:rsidR="002F0A5C" w:rsidRPr="002F0A5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="002F0A5C" w:rsidRPr="00A577B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="002F0A5C" w:rsidRPr="002F0A5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="002F0A5C" w:rsidRPr="00A577B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2F0A5C" w:rsidRPr="002F0A5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2F0A5C" w:rsidRPr="00A577B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2F0A5C" w:rsidRPr="002F0A5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="002F0A5C" w:rsidRPr="00A577B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2F0A5C" w:rsidRPr="002F0A5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Specification</w:t>
        </w:r>
        <w:r w:rsidR="002F0A5C" w:rsidRPr="00A577B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proofErr w:type="spellStart"/>
        <w:r w:rsidR="002F0A5C" w:rsidRPr="002F0A5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inlineXBRL</w:t>
        </w:r>
        <w:proofErr w:type="spellEnd"/>
        <w:r w:rsidR="002F0A5C" w:rsidRPr="00A577B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proofErr w:type="spellStart"/>
        <w:r w:rsidR="002F0A5C" w:rsidRPr="002F0A5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transformationRegistry</w:t>
        </w:r>
        <w:proofErr w:type="spellEnd"/>
        <w:r w:rsidR="002F0A5C" w:rsidRPr="00A577B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2F0A5C" w:rsidRPr="002F0A5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="002F0A5C" w:rsidRPr="00A577B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-2015-02-26/</w:t>
        </w:r>
        <w:proofErr w:type="spellStart"/>
        <w:r w:rsidR="002F0A5C" w:rsidRPr="002F0A5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inlineXBRL</w:t>
        </w:r>
        <w:proofErr w:type="spellEnd"/>
        <w:r w:rsidR="002F0A5C" w:rsidRPr="00A577B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proofErr w:type="spellStart"/>
        <w:r w:rsidR="002F0A5C" w:rsidRPr="002F0A5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transformationRegistry</w:t>
        </w:r>
        <w:proofErr w:type="spellEnd"/>
        <w:r w:rsidR="002F0A5C" w:rsidRPr="00A577B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2F0A5C" w:rsidRPr="002F0A5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="002F0A5C" w:rsidRPr="00A577B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-2015-02-26.</w:t>
        </w:r>
        <w:r w:rsidR="002F0A5C" w:rsidRPr="002F0A5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html</w:t>
        </w:r>
        <w:r w:rsidR="002F0A5C" w:rsidRPr="00A577B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&gt;</w:t>
        </w:r>
      </w:hyperlink>
    </w:p>
    <w:p w:rsidR="002F0A5C" w:rsidRPr="002F0A5C" w:rsidRDefault="006E1CF8" w:rsidP="002F0A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Редакторы</w:t>
      </w:r>
      <w:r w:rsidR="002F0A5C" w:rsidRPr="002F0A5C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:</w:t>
      </w:r>
    </w:p>
    <w:p w:rsidR="002F0A5C" w:rsidRPr="002F0A5C" w:rsidRDefault="006E1CF8" w:rsidP="002F0A5C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2" w:name="auth-plega"/>
      <w:bookmarkEnd w:id="2"/>
      <w:r>
        <w:rPr>
          <w:rFonts w:ascii="Arial" w:eastAsia="Times New Roman" w:hAnsi="Arial" w:cs="Arial"/>
          <w:color w:val="000000"/>
          <w:sz w:val="24"/>
          <w:szCs w:val="24"/>
        </w:rPr>
        <w:t>Филип</w:t>
      </w:r>
      <w:r w:rsidRPr="006E1CF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Аллен</w:t>
      </w:r>
      <w:r w:rsidRPr="006E1CF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</w:t>
      </w:r>
      <w:r w:rsidR="002F0A5C" w:rsidRPr="002F0A5C">
        <w:rPr>
          <w:rFonts w:ascii="Arial" w:eastAsia="Times New Roman" w:hAnsi="Arial" w:cs="Arial"/>
          <w:color w:val="000000"/>
          <w:sz w:val="24"/>
          <w:szCs w:val="24"/>
          <w:lang w:val="en-US"/>
        </w:rPr>
        <w:t>Philip Allen</w:t>
      </w:r>
      <w:r w:rsidRPr="006E1CF8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  <w:r w:rsidR="002F0A5C" w:rsidRPr="002F0A5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="002F0A5C" w:rsidRPr="002F0A5C">
        <w:rPr>
          <w:rFonts w:ascii="Arial" w:eastAsia="Times New Roman" w:hAnsi="Arial" w:cs="Arial"/>
          <w:color w:val="000000"/>
          <w:sz w:val="24"/>
          <w:szCs w:val="24"/>
          <w:lang w:val="en-US"/>
        </w:rPr>
        <w:t>CoreFiling</w:t>
      </w:r>
      <w:proofErr w:type="spellEnd"/>
      <w:r w:rsidR="002F0A5C" w:rsidRPr="002F0A5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Limited </w:t>
      </w:r>
      <w:hyperlink r:id="rId7" w:history="1">
        <w:r w:rsidR="002F0A5C" w:rsidRPr="002F0A5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&lt;plega@corefiling.com&gt;</w:t>
        </w:r>
      </w:hyperlink>
      <w:r w:rsidR="002F0A5C" w:rsidRPr="002F0A5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</w:p>
    <w:p w:rsidR="002F0A5C" w:rsidRPr="002F0A5C" w:rsidRDefault="006E1CF8" w:rsidP="002F0A5C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3" w:name="auth-mg"/>
      <w:bookmarkEnd w:id="3"/>
      <w:r>
        <w:rPr>
          <w:rFonts w:ascii="Arial" w:eastAsia="Times New Roman" w:hAnsi="Arial" w:cs="Arial"/>
          <w:color w:val="000000"/>
          <w:sz w:val="24"/>
          <w:szCs w:val="24"/>
        </w:rPr>
        <w:t>Масатомо</w:t>
      </w:r>
      <w:r w:rsidRPr="006E1CF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Гото</w:t>
      </w:r>
      <w:r w:rsidRPr="006E1CF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</w:t>
      </w:r>
      <w:proofErr w:type="spellStart"/>
      <w:r w:rsidR="002F0A5C" w:rsidRPr="002F0A5C">
        <w:rPr>
          <w:rFonts w:ascii="Arial" w:eastAsia="Times New Roman" w:hAnsi="Arial" w:cs="Arial"/>
          <w:color w:val="000000"/>
          <w:sz w:val="24"/>
          <w:szCs w:val="24"/>
          <w:lang w:val="en-US"/>
        </w:rPr>
        <w:t>Masatomo</w:t>
      </w:r>
      <w:proofErr w:type="spellEnd"/>
      <w:r w:rsidR="002F0A5C" w:rsidRPr="002F0A5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2F0A5C" w:rsidRPr="002F0A5C">
        <w:rPr>
          <w:rFonts w:ascii="Arial" w:eastAsia="Times New Roman" w:hAnsi="Arial" w:cs="Arial"/>
          <w:color w:val="000000"/>
          <w:sz w:val="24"/>
          <w:szCs w:val="24"/>
          <w:lang w:val="en-US"/>
        </w:rPr>
        <w:t>Goto</w:t>
      </w:r>
      <w:proofErr w:type="spellEnd"/>
      <w:r w:rsidRPr="006E1CF8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  <w:r w:rsidR="002F0A5C" w:rsidRPr="002F0A5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Fujitsu Limited </w:t>
      </w:r>
      <w:hyperlink r:id="rId8" w:history="1">
        <w:r w:rsidR="002F0A5C" w:rsidRPr="002F0A5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&lt;mg@jp.fujitsu.com&gt;</w:t>
        </w:r>
      </w:hyperlink>
      <w:r w:rsidR="002F0A5C" w:rsidRPr="002F0A5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</w:p>
    <w:p w:rsidR="002F0A5C" w:rsidRPr="002F0A5C" w:rsidRDefault="006E1CF8" w:rsidP="002F0A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Авторы</w:t>
      </w:r>
      <w:r w:rsidR="002F0A5C" w:rsidRPr="002F0A5C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:</w:t>
      </w:r>
    </w:p>
    <w:p w:rsidR="002F0A5C" w:rsidRPr="002F0A5C" w:rsidRDefault="006E1CF8" w:rsidP="002F0A5C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4" w:name="person-muramoto"/>
      <w:bookmarkEnd w:id="4"/>
      <w:r>
        <w:rPr>
          <w:rFonts w:ascii="Arial" w:eastAsia="Times New Roman" w:hAnsi="Arial" w:cs="Arial"/>
          <w:color w:val="000000"/>
          <w:sz w:val="24"/>
          <w:szCs w:val="24"/>
        </w:rPr>
        <w:t>Такахайд</w:t>
      </w:r>
      <w:r w:rsidRPr="006E1CF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Мурамото</w:t>
      </w:r>
      <w:r w:rsidRPr="006E1CF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</w:t>
      </w:r>
      <w:proofErr w:type="spellStart"/>
      <w:r w:rsidR="002F0A5C" w:rsidRPr="002F0A5C">
        <w:rPr>
          <w:rFonts w:ascii="Arial" w:eastAsia="Times New Roman" w:hAnsi="Arial" w:cs="Arial"/>
          <w:color w:val="000000"/>
          <w:sz w:val="24"/>
          <w:szCs w:val="24"/>
          <w:lang w:val="en-US"/>
        </w:rPr>
        <w:t>Takahide</w:t>
      </w:r>
      <w:proofErr w:type="spellEnd"/>
      <w:r w:rsidR="002F0A5C" w:rsidRPr="002F0A5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2F0A5C" w:rsidRPr="002F0A5C">
        <w:rPr>
          <w:rFonts w:ascii="Arial" w:eastAsia="Times New Roman" w:hAnsi="Arial" w:cs="Arial"/>
          <w:color w:val="000000"/>
          <w:sz w:val="24"/>
          <w:szCs w:val="24"/>
          <w:lang w:val="en-US"/>
        </w:rPr>
        <w:t>Muramoto</w:t>
      </w:r>
      <w:proofErr w:type="spellEnd"/>
      <w:r w:rsidRPr="006E1CF8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  <w:r w:rsidR="002F0A5C" w:rsidRPr="002F0A5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Fujitsu </w:t>
      </w:r>
      <w:hyperlink r:id="rId9" w:history="1">
        <w:r w:rsidR="002F0A5C" w:rsidRPr="002F0A5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&lt;taka.muramoto@jp.fujitsu.com&gt;</w:t>
        </w:r>
      </w:hyperlink>
      <w:r w:rsidR="002F0A5C" w:rsidRPr="002F0A5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</w:p>
    <w:p w:rsidR="002F0A5C" w:rsidRPr="002F0A5C" w:rsidRDefault="006E1CF8" w:rsidP="002F0A5C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5" w:name="person-herm"/>
      <w:bookmarkEnd w:id="5"/>
      <w:r>
        <w:rPr>
          <w:rFonts w:ascii="Arial" w:eastAsia="Times New Roman" w:hAnsi="Arial" w:cs="Arial"/>
          <w:color w:val="000000"/>
          <w:sz w:val="24"/>
          <w:szCs w:val="24"/>
        </w:rPr>
        <w:t>Герм</w:t>
      </w:r>
      <w:r w:rsidRPr="006E1CF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Фишер</w:t>
      </w:r>
      <w:r w:rsidRPr="006E1CF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</w:t>
      </w:r>
      <w:r w:rsidR="002F0A5C" w:rsidRPr="002F0A5C">
        <w:rPr>
          <w:rFonts w:ascii="Arial" w:eastAsia="Times New Roman" w:hAnsi="Arial" w:cs="Arial"/>
          <w:color w:val="000000"/>
          <w:sz w:val="24"/>
          <w:szCs w:val="24"/>
          <w:lang w:val="en-US"/>
        </w:rPr>
        <w:t>Herm Fischer</w:t>
      </w:r>
      <w:r w:rsidRPr="006E1CF8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  <w:r w:rsidR="002F0A5C" w:rsidRPr="002F0A5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Mark V Systems Limited </w:t>
      </w:r>
      <w:hyperlink r:id="rId10" w:history="1">
        <w:r w:rsidR="002F0A5C" w:rsidRPr="002F0A5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&lt;fischer@markv.com&gt;</w:t>
        </w:r>
      </w:hyperlink>
      <w:r w:rsidR="002F0A5C" w:rsidRPr="002F0A5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</w:p>
    <w:p w:rsidR="002F0A5C" w:rsidRPr="002F0A5C" w:rsidRDefault="0074434C" w:rsidP="002F0A5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E1CF8" w:rsidRPr="00822589" w:rsidRDefault="006E1CF8" w:rsidP="006E1CF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6" w:name="status"/>
      <w:bookmarkEnd w:id="6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Статус</w:t>
      </w:r>
    </w:p>
    <w:p w:rsidR="006E1CF8" w:rsidRPr="00D62715" w:rsidRDefault="006E1CF8" w:rsidP="006E1CF8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Данная Рекомендация</w:t>
      </w:r>
      <w:r w:rsidRPr="00D62715">
        <w:rPr>
          <w:rFonts w:ascii="Arial" w:hAnsi="Arial" w:cs="Arial"/>
          <w:color w:val="000000"/>
          <w:sz w:val="24"/>
          <w:szCs w:val="24"/>
        </w:rPr>
        <w:t xml:space="preserve"> не ограничена в обращении. Этот документ является нормативным. Получатели могут предоставлять комментарии через </w:t>
      </w:r>
      <w:hyperlink r:id="rId11" w:history="1">
        <w:r w:rsidRPr="00D62715">
          <w:rPr>
            <w:rFonts w:ascii="Arial" w:eastAsia="Times New Roman" w:hAnsi="Arial" w:cs="Arial"/>
            <w:color w:val="0000CC"/>
            <w:sz w:val="24"/>
            <w:szCs w:val="24"/>
            <w:u w:val="single"/>
            <w:lang w:val="en-US"/>
          </w:rPr>
          <w:t>modelling</w:t>
        </w:r>
        <w:r w:rsidRPr="00D62715">
          <w:rPr>
            <w:rFonts w:ascii="Arial" w:eastAsia="Times New Roman" w:hAnsi="Arial" w:cs="Arial"/>
            <w:color w:val="0000CC"/>
            <w:sz w:val="24"/>
            <w:szCs w:val="24"/>
            <w:u w:val="single"/>
          </w:rPr>
          <w:t>-</w:t>
        </w:r>
        <w:r w:rsidRPr="00D62715">
          <w:rPr>
            <w:rFonts w:ascii="Arial" w:eastAsia="Times New Roman" w:hAnsi="Arial" w:cs="Arial"/>
            <w:color w:val="0000CC"/>
            <w:sz w:val="24"/>
            <w:szCs w:val="24"/>
            <w:u w:val="single"/>
            <w:lang w:val="en-US"/>
          </w:rPr>
          <w:t>feedback</w:t>
        </w:r>
        <w:r w:rsidRPr="00D62715">
          <w:rPr>
            <w:rFonts w:ascii="Arial" w:eastAsia="Times New Roman" w:hAnsi="Arial" w:cs="Arial"/>
            <w:color w:val="0000CC"/>
            <w:sz w:val="24"/>
            <w:szCs w:val="24"/>
            <w:u w:val="single"/>
          </w:rPr>
          <w:t>@</w:t>
        </w:r>
        <w:r w:rsidRPr="00D62715">
          <w:rPr>
            <w:rFonts w:ascii="Arial" w:eastAsia="Times New Roman" w:hAnsi="Arial" w:cs="Arial"/>
            <w:color w:val="0000CC"/>
            <w:sz w:val="24"/>
            <w:szCs w:val="24"/>
            <w:u w:val="single"/>
            <w:lang w:val="en-US"/>
          </w:rPr>
          <w:t>xbrl</w:t>
        </w:r>
        <w:r w:rsidRPr="00D62715">
          <w:rPr>
            <w:rFonts w:ascii="Arial" w:eastAsia="Times New Roman" w:hAnsi="Arial" w:cs="Arial"/>
            <w:color w:val="0000CC"/>
            <w:sz w:val="24"/>
            <w:szCs w:val="24"/>
            <w:u w:val="single"/>
          </w:rPr>
          <w:t>.</w:t>
        </w:r>
        <w:r w:rsidRPr="00D62715">
          <w:rPr>
            <w:rFonts w:ascii="Arial" w:eastAsia="Times New Roman" w:hAnsi="Arial" w:cs="Arial"/>
            <w:color w:val="0000CC"/>
            <w:sz w:val="24"/>
            <w:szCs w:val="24"/>
            <w:u w:val="single"/>
            <w:lang w:val="en-US"/>
          </w:rPr>
          <w:t>org</w:t>
        </w:r>
      </w:hyperlink>
      <w:r w:rsidRPr="00D62715">
        <w:rPr>
          <w:rFonts w:ascii="Arial" w:hAnsi="Arial" w:cs="Arial"/>
          <w:color w:val="000000"/>
          <w:sz w:val="24"/>
          <w:szCs w:val="24"/>
        </w:rPr>
        <w:t>, а также отправлять уведомления о патентных правах, о которых им известно, и предоставлять подтверждающую документацию</w:t>
      </w:r>
      <w:r w:rsidRPr="00D62715">
        <w:rPr>
          <w:rFonts w:ascii="Arial" w:hAnsi="Arial" w:cs="Arial"/>
          <w:sz w:val="24"/>
          <w:szCs w:val="24"/>
        </w:rPr>
        <w:t>.</w:t>
      </w:r>
      <w:r w:rsidRPr="00D62715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E1CF8" w:rsidRPr="00F37AA3" w:rsidRDefault="006E1CF8" w:rsidP="006E1CF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7" w:name="abstract"/>
      <w:bookmarkStart w:id="8" w:name="contents"/>
      <w:bookmarkEnd w:id="7"/>
      <w:bookmarkEnd w:id="8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Содержание</w:t>
      </w:r>
    </w:p>
    <w:p w:rsidR="002F0A5C" w:rsidRPr="00C56C24" w:rsidRDefault="002F0A5C" w:rsidP="002F0A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37AA3">
        <w:rPr>
          <w:rFonts w:ascii="Arial" w:eastAsia="Times New Roman" w:hAnsi="Arial" w:cs="Arial"/>
          <w:color w:val="000000"/>
          <w:sz w:val="24"/>
          <w:szCs w:val="24"/>
        </w:rPr>
        <w:t xml:space="preserve">1 </w:t>
      </w:r>
      <w:hyperlink r:id="rId12" w:anchor="sec-introduction" w:history="1">
        <w:r w:rsidR="006E1C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Введение</w:t>
        </w:r>
        <w:r w:rsidR="006E1CF8" w:rsidRPr="00F37AA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(</w:t>
        </w:r>
        <w:r w:rsidR="006E1C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ненормативный</w:t>
        </w:r>
        <w:r w:rsidR="006E1CF8" w:rsidRPr="00F37AA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6E1C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раздел</w:t>
        </w:r>
        <w:r w:rsidRPr="00F37AA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  <w:r w:rsidRPr="00F37AA3">
        <w:rPr>
          <w:rFonts w:ascii="Arial" w:eastAsia="Times New Roman" w:hAnsi="Arial" w:cs="Arial"/>
          <w:color w:val="000000"/>
          <w:sz w:val="24"/>
          <w:szCs w:val="24"/>
        </w:rPr>
        <w:br/>
        <w:t xml:space="preserve">2 </w:t>
      </w:r>
      <w:hyperlink r:id="rId13" w:anchor="sec-namespace" w:history="1">
        <w:r w:rsidR="006E1C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Пространства</w:t>
        </w:r>
        <w:r w:rsidR="006E1CF8" w:rsidRPr="00F37AA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6E1C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</w:t>
        </w:r>
        <w:r w:rsidR="006E1CF8" w:rsidRPr="00F37AA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6E1C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</w:t>
        </w:r>
        <w:r w:rsidR="006E1CF8"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ML</w:t>
        </w:r>
      </w:hyperlink>
      <w:r w:rsidRPr="00F37AA3">
        <w:rPr>
          <w:rFonts w:ascii="Arial" w:eastAsia="Times New Roman" w:hAnsi="Arial" w:cs="Arial"/>
          <w:color w:val="000000"/>
          <w:sz w:val="24"/>
          <w:szCs w:val="24"/>
        </w:rPr>
        <w:br/>
        <w:t xml:space="preserve">3 </w:t>
      </w:r>
      <w:hyperlink r:id="rId14" w:anchor="d1e149" w:history="1">
        <w:r w:rsidR="006E1C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Сводный</w:t>
        </w:r>
        <w:r w:rsidR="006E1CF8" w:rsidRPr="00F37AA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6E1C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перечень</w:t>
        </w:r>
        <w:r w:rsidR="006E1CF8" w:rsidRPr="00F37AA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6E1C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трансформаций</w:t>
        </w:r>
      </w:hyperlink>
      <w:r w:rsidRPr="00F37AA3">
        <w:rPr>
          <w:rFonts w:ascii="Arial" w:eastAsia="Times New Roman" w:hAnsi="Arial" w:cs="Arial"/>
          <w:color w:val="000000"/>
          <w:sz w:val="24"/>
          <w:szCs w:val="24"/>
        </w:rPr>
        <w:br/>
        <w:t xml:space="preserve">4 </w:t>
      </w:r>
      <w:hyperlink r:id="rId15" w:anchor="sec-ixt" w:history="1">
        <w:r w:rsidR="006E1C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</w:t>
        </w:r>
        <w:r w:rsidR="006E1CF8" w:rsidRPr="00F37AA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6E1C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реестра</w:t>
        </w:r>
        <w:r w:rsidR="006E1CF8" w:rsidRPr="00F37AA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6E1C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трансформации</w:t>
        </w:r>
        <w:r w:rsidR="006E1CF8" w:rsidRPr="00F37AA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proofErr w:type="spellStart"/>
        <w:r w:rsidR="006E1C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InLine</w:t>
        </w:r>
        <w:proofErr w:type="spellEnd"/>
        <w:r w:rsidR="006E1CF8" w:rsidRPr="00F37AA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6E1CF8"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6E1CF8" w:rsidRPr="00F37AA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(</w:t>
        </w:r>
        <w:r w:rsidR="006E1C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нормативный</w:t>
        </w:r>
        <w:r w:rsidR="006E1CF8" w:rsidRPr="00F37AA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6E1C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раздел</w:t>
        </w:r>
        <w:r w:rsidR="006E1CF8" w:rsidRPr="00F37AA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  <w:r w:rsidR="006E1CF8" w:rsidRPr="00F37AA3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56C24">
        <w:rPr>
          <w:rFonts w:ascii="Arial" w:eastAsia="Times New Roman" w:hAnsi="Arial" w:cs="Arial"/>
          <w:color w:val="000000"/>
          <w:sz w:val="24"/>
          <w:szCs w:val="24"/>
        </w:rPr>
        <w:t xml:space="preserve">4.1 </w:t>
      </w:r>
      <w:hyperlink r:id="rId16" w:anchor="sec-ixts" w:history="1">
        <w:r w:rsidR="006E1CF8" w:rsidRPr="00C56C24">
          <w:t xml:space="preserve"> </w:t>
        </w:r>
        <w:r w:rsidR="006E1CF8"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Определения типа входных данных функции трансформации</w:t>
        </w:r>
        <w:r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 inlinexbrl-3_0-transformation.xsd</w:t>
        </w:r>
      </w:hyperlink>
      <w:r w:rsidRPr="00C56C24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4.2 </w:t>
      </w:r>
      <w:hyperlink r:id="rId17" w:anchor="sec-ixt-1" w:history="1">
        <w:r w:rsidR="006E1CF8" w:rsidRPr="00C56C24">
          <w:t xml:space="preserve"> </w:t>
        </w:r>
        <w:r w:rsidR="006E1CF8"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Реестр функции трансформации</w:t>
        </w:r>
        <w:r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 transform-registry.xml</w:t>
        </w:r>
      </w:hyperlink>
      <w:r w:rsidRPr="00C56C24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4.3 </w:t>
      </w:r>
      <w:hyperlink r:id="rId18" w:anchor="sec-ixt-2" w:history="1">
        <w:r w:rsidR="006E1CF8" w:rsidRPr="00C56C24">
          <w:t xml:space="preserve"> </w:t>
        </w:r>
        <w:r w:rsidR="006E1CF8"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 ixt-booleanfalse.xml</w:t>
        </w:r>
      </w:hyperlink>
      <w:r w:rsidRPr="00C56C24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4.4 </w:t>
      </w:r>
      <w:hyperlink r:id="rId19" w:anchor="sec-ixt-3" w:history="1">
        <w:r w:rsidR="006E1CF8" w:rsidRPr="00C56C24">
          <w:t xml:space="preserve"> </w:t>
        </w:r>
        <w:r w:rsidR="006E1CF8"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 ixt-booleantrue.xml</w:t>
        </w:r>
      </w:hyperlink>
      <w:r w:rsidRPr="00C56C24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4.5 </w:t>
      </w:r>
      <w:hyperlink r:id="rId20" w:anchor="sec-ixt-33" w:history="1">
        <w:r w:rsidR="006E1CF8" w:rsidRPr="00C56C24">
          <w:t xml:space="preserve"> </w:t>
        </w:r>
        <w:r w:rsidR="006E1CF8"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 ixt-calindaymonthyear.xml</w:t>
        </w:r>
      </w:hyperlink>
      <w:r w:rsidRPr="00C56C24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4.6 </w:t>
      </w:r>
      <w:hyperlink r:id="rId21" w:anchor="sec-ixt-4" w:history="1">
        <w:r w:rsidR="006E1CF8" w:rsidRPr="00C56C24">
          <w:t xml:space="preserve"> </w:t>
        </w:r>
        <w:r w:rsidR="006E1CF8"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 ixt-datedaymonth.xml</w:t>
        </w:r>
      </w:hyperlink>
      <w:r w:rsidRPr="00C56C24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4.7 </w:t>
      </w:r>
      <w:hyperlink r:id="rId22" w:anchor="sec-ixt-25" w:history="1">
        <w:r w:rsidR="0077146C" w:rsidRPr="00C56C24">
          <w:t xml:space="preserve"> </w:t>
        </w:r>
        <w:r w:rsidR="0077146C"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 ixt-datedaymonthdk.xml</w:t>
        </w:r>
      </w:hyperlink>
      <w:r w:rsidRPr="00C56C24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4.8 </w:t>
      </w:r>
      <w:hyperlink r:id="rId23" w:anchor="sec-ixt-5" w:history="1">
        <w:r w:rsidR="0077146C" w:rsidRPr="00C56C24">
          <w:t xml:space="preserve"> </w:t>
        </w:r>
        <w:r w:rsidR="0077146C"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 ixt-datedaymonthen.xml</w:t>
        </w:r>
      </w:hyperlink>
      <w:r w:rsidRPr="00C56C24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4.9 </w:t>
      </w:r>
      <w:hyperlink r:id="rId24" w:anchor="sec-ixt-6" w:history="1">
        <w:r w:rsidR="0077146C" w:rsidRPr="00C56C24">
          <w:t xml:space="preserve"> </w:t>
        </w:r>
        <w:r w:rsidR="0077146C"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 ixt-datedaymonthyear.xml</w:t>
        </w:r>
      </w:hyperlink>
      <w:r w:rsidRPr="00C56C24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4.10 </w:t>
      </w:r>
      <w:hyperlink r:id="rId25" w:anchor="sec-ixt-26" w:history="1">
        <w:r w:rsidR="0077146C" w:rsidRPr="00C56C24">
          <w:t xml:space="preserve"> </w:t>
        </w:r>
        <w:r w:rsidR="0077146C"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 ixt-datedaymonthyeardk.xml</w:t>
        </w:r>
      </w:hyperlink>
      <w:r w:rsidRPr="00C56C24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4.11 </w:t>
      </w:r>
      <w:hyperlink r:id="rId26" w:anchor="sec-ixt-7" w:history="1">
        <w:r w:rsidR="0077146C" w:rsidRPr="00C56C24">
          <w:t xml:space="preserve"> </w:t>
        </w:r>
        <w:r w:rsidR="0077146C"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 ixt-datedaymonthyearen.xml</w:t>
        </w:r>
      </w:hyperlink>
      <w:r w:rsidRPr="00C56C24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4.12 </w:t>
      </w:r>
      <w:hyperlink r:id="rId27" w:anchor="sec-ixt-30" w:history="1">
        <w:r w:rsidR="0077146C" w:rsidRPr="00C56C24">
          <w:t xml:space="preserve"> </w:t>
        </w:r>
        <w:r w:rsidR="0077146C"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 ixt-datedaymonthyearin.xml</w:t>
        </w:r>
      </w:hyperlink>
      <w:r w:rsidRPr="00C56C24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4.13 </w:t>
      </w:r>
      <w:hyperlink r:id="rId28" w:anchor="sec-ixt-8" w:history="1">
        <w:r w:rsidR="0077146C" w:rsidRPr="00C56C24">
          <w:t xml:space="preserve"> </w:t>
        </w:r>
        <w:r w:rsidR="0077146C"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 ixt-dateerayearmonthdayjp.xml</w:t>
        </w:r>
      </w:hyperlink>
      <w:r w:rsidRPr="00C56C2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56C24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4.14 </w:t>
      </w:r>
      <w:hyperlink r:id="rId29" w:anchor="sec-ixt-9" w:history="1">
        <w:r w:rsidR="0077146C" w:rsidRPr="00C56C24">
          <w:t xml:space="preserve"> </w:t>
        </w:r>
        <w:r w:rsidR="0077146C"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 ixt-dateerayearmonthjp.xml</w:t>
        </w:r>
      </w:hyperlink>
      <w:r w:rsidRPr="00C56C24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4.15 </w:t>
      </w:r>
      <w:hyperlink r:id="rId30" w:anchor="sec-ixt-10" w:history="1">
        <w:r w:rsidR="0077146C" w:rsidRPr="00C56C24">
          <w:t xml:space="preserve"> </w:t>
        </w:r>
        <w:r w:rsidR="0077146C"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 ixt-datemonthday.xml</w:t>
        </w:r>
      </w:hyperlink>
      <w:r w:rsidRPr="00C56C24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4.16 </w:t>
      </w:r>
      <w:hyperlink r:id="rId31" w:anchor="sec-ixt-11" w:history="1">
        <w:r w:rsidR="0077146C" w:rsidRPr="00C56C24">
          <w:t xml:space="preserve"> </w:t>
        </w:r>
        <w:r w:rsidR="0077146C"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 ixt-datemonthdayen.xml</w:t>
        </w:r>
      </w:hyperlink>
      <w:r w:rsidRPr="00C56C24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4.17 </w:t>
      </w:r>
      <w:hyperlink r:id="rId32" w:anchor="sec-ixt-12" w:history="1">
        <w:r w:rsidR="0077146C" w:rsidRPr="00C56C24">
          <w:t xml:space="preserve"> </w:t>
        </w:r>
        <w:r w:rsidR="0077146C"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 ixt-datemonthdayyear.xml</w:t>
        </w:r>
      </w:hyperlink>
      <w:r w:rsidRPr="00C56C24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4.18 </w:t>
      </w:r>
      <w:hyperlink r:id="rId33" w:anchor="sec-ixt-13" w:history="1">
        <w:r w:rsidR="0077146C" w:rsidRPr="00C56C24">
          <w:t xml:space="preserve"> </w:t>
        </w:r>
        <w:r w:rsidR="0077146C"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 ixt-datemonthdayyearen.xml</w:t>
        </w:r>
      </w:hyperlink>
      <w:r w:rsidRPr="00C56C24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4.19 </w:t>
      </w:r>
      <w:hyperlink r:id="rId34" w:anchor="sec-ixt-29" w:history="1">
        <w:r w:rsidR="0077146C" w:rsidRPr="00C56C24">
          <w:t xml:space="preserve"> </w:t>
        </w:r>
        <w:r w:rsidR="0077146C"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 ixt-datemonthyear.xml</w:t>
        </w:r>
      </w:hyperlink>
      <w:r w:rsidRPr="00C56C24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4.20 </w:t>
      </w:r>
      <w:hyperlink r:id="rId35" w:anchor="sec-ixt-27" w:history="1">
        <w:r w:rsidR="0077146C" w:rsidRPr="00C56C24">
          <w:t xml:space="preserve"> </w:t>
        </w:r>
        <w:r w:rsidR="0077146C"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 ixt-datemonthyeardk.xml</w:t>
        </w:r>
      </w:hyperlink>
      <w:r w:rsidRPr="00C56C24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4.21 </w:t>
      </w:r>
      <w:hyperlink r:id="rId36" w:anchor="sec-ixt-14" w:history="1">
        <w:r w:rsidR="0077146C" w:rsidRPr="00C56C24">
          <w:t xml:space="preserve"> </w:t>
        </w:r>
        <w:r w:rsidR="0077146C"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 ixt-datemonthyearen.xml</w:t>
        </w:r>
      </w:hyperlink>
      <w:r w:rsidRPr="00C56C24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4.22 </w:t>
      </w:r>
      <w:hyperlink r:id="rId37" w:anchor="sec-ixt-31" w:history="1">
        <w:r w:rsidR="0077146C" w:rsidRPr="00C56C24">
          <w:t xml:space="preserve"> </w:t>
        </w:r>
        <w:r w:rsidR="0077146C"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 ixt-datemonthyearin.xml</w:t>
        </w:r>
      </w:hyperlink>
      <w:r w:rsidRPr="00C56C24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4.23 </w:t>
      </w:r>
      <w:hyperlink r:id="rId38" w:anchor="sec-ixt-28" w:history="1">
        <w:r w:rsidR="0077146C" w:rsidRPr="00C56C24">
          <w:t xml:space="preserve"> </w:t>
        </w:r>
        <w:r w:rsidR="0077146C"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 ixt-dateyearmonthday.xml</w:t>
        </w:r>
      </w:hyperlink>
      <w:r w:rsidRPr="00C56C24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4.24 </w:t>
      </w:r>
      <w:hyperlink r:id="rId39" w:anchor="sec-ixt-15" w:history="1">
        <w:r w:rsidR="0077146C" w:rsidRPr="00C56C24">
          <w:t xml:space="preserve"> </w:t>
        </w:r>
        <w:r w:rsidR="0077146C"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 ixt-dateyearmonthdaycjk.xml</w:t>
        </w:r>
      </w:hyperlink>
      <w:r w:rsidRPr="00C56C24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4.25 </w:t>
      </w:r>
      <w:hyperlink r:id="rId40" w:anchor="sec-ixt-17" w:history="1">
        <w:r w:rsidR="0077146C" w:rsidRPr="00C56C24">
          <w:t xml:space="preserve"> </w:t>
        </w:r>
        <w:r w:rsidR="0077146C"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 ixt-dateyearmonthcjk.xml</w:t>
        </w:r>
      </w:hyperlink>
      <w:r w:rsidRPr="00C56C24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4.26 </w:t>
      </w:r>
      <w:hyperlink r:id="rId41" w:anchor="sec-ixt-16" w:history="1">
        <w:r w:rsidR="0077146C" w:rsidRPr="00C56C24">
          <w:t xml:space="preserve"> </w:t>
        </w:r>
        <w:r w:rsidR="0077146C"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 ixt-dateyearmonthen.xml</w:t>
        </w:r>
      </w:hyperlink>
      <w:r w:rsidRPr="00C56C24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4.27 </w:t>
      </w:r>
      <w:hyperlink r:id="rId42" w:anchor="sec-ixt-18" w:history="1">
        <w:r w:rsidR="0077146C" w:rsidRPr="00C56C24">
          <w:t xml:space="preserve"> </w:t>
        </w:r>
        <w:r w:rsidR="0077146C"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 ixt-nocontent.xml</w:t>
        </w:r>
      </w:hyperlink>
      <w:r w:rsidRPr="00C56C24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4.28 </w:t>
      </w:r>
      <w:hyperlink r:id="rId43" w:anchor="sec-ixt-24" w:history="1">
        <w:r w:rsidR="0077146C" w:rsidRPr="00C56C24">
          <w:t xml:space="preserve"> </w:t>
        </w:r>
        <w:r w:rsidR="0077146C"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 ixt-numcommadecimal.xml</w:t>
        </w:r>
      </w:hyperlink>
      <w:r w:rsidRPr="00C56C24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4.29 </w:t>
      </w:r>
      <w:hyperlink r:id="rId44" w:anchor="sec-ixt-20" w:history="1">
        <w:r w:rsidR="0077146C" w:rsidRPr="00C56C24">
          <w:t xml:space="preserve"> </w:t>
        </w:r>
        <w:r w:rsidR="0077146C"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 ixt-numdotdecimal.xml</w:t>
        </w:r>
      </w:hyperlink>
      <w:r w:rsidRPr="00C56C24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4.30 </w:t>
      </w:r>
      <w:hyperlink r:id="rId45" w:anchor="sec-ixt-35" w:history="1">
        <w:r w:rsidR="0077146C" w:rsidRPr="00C56C24">
          <w:t xml:space="preserve"> </w:t>
        </w:r>
        <w:r w:rsidR="0077146C"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 ixt-numdotdecimalin.xml</w:t>
        </w:r>
      </w:hyperlink>
      <w:r w:rsidRPr="00C56C24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4.31 </w:t>
      </w:r>
      <w:hyperlink r:id="rId46" w:anchor="sec-ixt-21" w:history="1">
        <w:r w:rsidR="0077146C" w:rsidRPr="00C56C24">
          <w:t xml:space="preserve"> </w:t>
        </w:r>
        <w:r w:rsidR="0077146C"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 ixt-numunitdecimal.xml</w:t>
        </w:r>
      </w:hyperlink>
      <w:r w:rsidRPr="00C56C24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4.32 </w:t>
      </w:r>
      <w:hyperlink r:id="rId47" w:anchor="sec-ixt-36" w:history="1">
        <w:r w:rsidR="0077146C" w:rsidRPr="00C56C24">
          <w:t xml:space="preserve"> </w:t>
        </w:r>
        <w:r w:rsidR="0077146C"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 ixt-numunitdecimalin.xml</w:t>
        </w:r>
      </w:hyperlink>
      <w:r w:rsidRPr="00C56C24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4.33 </w:t>
      </w:r>
      <w:hyperlink r:id="rId48" w:anchor="sec-ixt-23" w:history="1">
        <w:r w:rsidR="0077146C" w:rsidRPr="00C56C24">
          <w:t xml:space="preserve"> </w:t>
        </w:r>
        <w:r w:rsidR="0077146C"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C56C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 ixt-zerodash.xml</w:t>
        </w:r>
      </w:hyperlink>
    </w:p>
    <w:p w:rsidR="002F0A5C" w:rsidRPr="00C56C24" w:rsidRDefault="0077146C" w:rsidP="002F0A5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9" w:name="appendices"/>
      <w:bookmarkEnd w:id="9"/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Приложения</w:t>
      </w:r>
    </w:p>
    <w:p w:rsidR="0077146C" w:rsidRPr="002F7848" w:rsidRDefault="002F0A5C" w:rsidP="007714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0A5C">
        <w:rPr>
          <w:rFonts w:ascii="Arial" w:eastAsia="Times New Roman" w:hAnsi="Arial" w:cs="Arial"/>
          <w:color w:val="000000"/>
          <w:sz w:val="24"/>
          <w:szCs w:val="24"/>
          <w:lang w:val="en-US"/>
        </w:rPr>
        <w:t>A</w:t>
      </w:r>
      <w:r w:rsidRPr="007714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49" w:anchor="sec-references" w:history="1">
        <w:r w:rsidR="0077146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Использованные</w:t>
        </w:r>
        <w:r w:rsidR="0077146C" w:rsidRPr="0077146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7146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материалы</w:t>
        </w:r>
      </w:hyperlink>
      <w:r w:rsidRPr="0077146C">
        <w:rPr>
          <w:rFonts w:ascii="Arial" w:eastAsia="Times New Roman" w:hAnsi="Arial" w:cs="Arial"/>
          <w:color w:val="000000"/>
          <w:sz w:val="24"/>
          <w:szCs w:val="24"/>
        </w:rPr>
        <w:br/>
      </w:r>
      <w:r w:rsidR="0077146C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77146C" w:rsidRPr="00826C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50" w:anchor="sec-ip-status" w:history="1">
        <w:r w:rsidR="0077146C" w:rsidRPr="00826C90">
          <w:rPr>
            <w:rFonts w:ascii="Times New Roman" w:hAnsi="Times New Roman"/>
            <w:color w:val="0000CC"/>
            <w:sz w:val="24"/>
            <w:szCs w:val="24"/>
            <w:u w:val="single"/>
          </w:rPr>
          <w:t xml:space="preserve"> </w:t>
        </w:r>
        <w:r w:rsidR="0077146C">
          <w:rPr>
            <w:rFonts w:ascii="Times New Roman" w:hAnsi="Times New Roman"/>
            <w:color w:val="0000CC"/>
            <w:sz w:val="24"/>
            <w:szCs w:val="24"/>
            <w:u w:val="single"/>
          </w:rPr>
          <w:t>Статус</w:t>
        </w:r>
        <w:r w:rsidR="0077146C" w:rsidRPr="00826C90">
          <w:rPr>
            <w:rFonts w:ascii="Times New Roman" w:hAnsi="Times New Roman"/>
            <w:color w:val="0000CC"/>
            <w:sz w:val="24"/>
            <w:szCs w:val="24"/>
            <w:u w:val="single"/>
          </w:rPr>
          <w:t xml:space="preserve"> </w:t>
        </w:r>
        <w:r w:rsidR="0077146C">
          <w:rPr>
            <w:rFonts w:ascii="Times New Roman" w:hAnsi="Times New Roman"/>
            <w:color w:val="0000CC"/>
            <w:sz w:val="24"/>
            <w:szCs w:val="24"/>
            <w:u w:val="single"/>
          </w:rPr>
          <w:t>интеллектуальной</w:t>
        </w:r>
        <w:r w:rsidR="0077146C" w:rsidRPr="00826C90">
          <w:rPr>
            <w:rFonts w:ascii="Times New Roman" w:hAnsi="Times New Roman"/>
            <w:color w:val="0000CC"/>
            <w:sz w:val="24"/>
            <w:szCs w:val="24"/>
            <w:u w:val="single"/>
          </w:rPr>
          <w:t xml:space="preserve"> </w:t>
        </w:r>
        <w:r w:rsidR="0077146C">
          <w:rPr>
            <w:rFonts w:ascii="Times New Roman" w:hAnsi="Times New Roman"/>
            <w:color w:val="0000CC"/>
            <w:sz w:val="24"/>
            <w:szCs w:val="24"/>
            <w:u w:val="single"/>
          </w:rPr>
          <w:t>собственности</w:t>
        </w:r>
        <w:r w:rsidR="0077146C" w:rsidRPr="00032E58">
          <w:rPr>
            <w:rFonts w:ascii="Times New Roman" w:hAnsi="Times New Roman"/>
            <w:color w:val="0000CC"/>
            <w:sz w:val="24"/>
            <w:szCs w:val="24"/>
            <w:u w:val="single"/>
          </w:rPr>
          <w:t xml:space="preserve"> (</w:t>
        </w:r>
        <w:r w:rsidR="0077146C">
          <w:rPr>
            <w:rFonts w:ascii="Times New Roman" w:hAnsi="Times New Roman"/>
            <w:color w:val="0000CC"/>
            <w:sz w:val="24"/>
            <w:szCs w:val="24"/>
            <w:u w:val="single"/>
          </w:rPr>
          <w:t>ненормативный раздел</w:t>
        </w:r>
        <w:r w:rsidR="0077146C" w:rsidRPr="002F784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  <w:r w:rsidR="0077146C" w:rsidRPr="002F7848">
        <w:rPr>
          <w:rFonts w:ascii="Arial" w:eastAsia="Times New Roman" w:hAnsi="Arial" w:cs="Arial"/>
          <w:color w:val="000000"/>
          <w:sz w:val="24"/>
          <w:szCs w:val="24"/>
        </w:rPr>
        <w:br/>
      </w:r>
      <w:r w:rsidR="0077146C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77146C" w:rsidRPr="002F78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51" w:anchor="sec-acknowledgements" w:history="1">
        <w:r w:rsidR="0077146C" w:rsidRPr="002F7848">
          <w:rPr>
            <w:rFonts w:ascii="Times New Roman" w:hAnsi="Times New Roman"/>
            <w:color w:val="0000CC"/>
            <w:sz w:val="24"/>
            <w:szCs w:val="24"/>
            <w:u w:val="single"/>
          </w:rPr>
          <w:t xml:space="preserve"> </w:t>
        </w:r>
        <w:r w:rsidR="0077146C">
          <w:rPr>
            <w:rFonts w:ascii="Times New Roman" w:hAnsi="Times New Roman"/>
            <w:color w:val="0000CC"/>
            <w:sz w:val="24"/>
            <w:szCs w:val="24"/>
            <w:u w:val="single"/>
          </w:rPr>
          <w:t>Список благодарностей от коллектива авторов</w:t>
        </w:r>
        <w:r w:rsidR="0077146C" w:rsidRPr="00032E58">
          <w:rPr>
            <w:rFonts w:ascii="Times New Roman" w:hAnsi="Times New Roman"/>
            <w:color w:val="0000CC"/>
            <w:sz w:val="24"/>
            <w:szCs w:val="24"/>
            <w:u w:val="single"/>
          </w:rPr>
          <w:t xml:space="preserve"> (</w:t>
        </w:r>
        <w:r w:rsidR="0077146C">
          <w:rPr>
            <w:rFonts w:ascii="Times New Roman" w:hAnsi="Times New Roman"/>
            <w:color w:val="0000CC"/>
            <w:sz w:val="24"/>
            <w:szCs w:val="24"/>
            <w:u w:val="single"/>
          </w:rPr>
          <w:t>ненормативный раздел</w:t>
        </w:r>
        <w:r w:rsidR="0077146C" w:rsidRPr="002F784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  <w:r w:rsidR="0077146C" w:rsidRPr="002F7848">
        <w:rPr>
          <w:rFonts w:ascii="Arial" w:eastAsia="Times New Roman" w:hAnsi="Arial" w:cs="Arial"/>
          <w:color w:val="000000"/>
          <w:sz w:val="24"/>
          <w:szCs w:val="24"/>
        </w:rPr>
        <w:br/>
      </w:r>
      <w:r w:rsidR="0077146C" w:rsidRPr="005F3C09">
        <w:rPr>
          <w:rFonts w:ascii="Arial" w:eastAsia="Times New Roman" w:hAnsi="Arial" w:cs="Arial"/>
          <w:color w:val="000000"/>
          <w:sz w:val="24"/>
          <w:szCs w:val="24"/>
          <w:lang w:val="en-US"/>
        </w:rPr>
        <w:t>D</w:t>
      </w:r>
      <w:r w:rsidR="0077146C" w:rsidRPr="002F78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52" w:anchor="sec-history" w:history="1">
        <w:r w:rsidR="0077146C" w:rsidRPr="002F7848">
          <w:rPr>
            <w:rFonts w:ascii="Times New Roman" w:hAnsi="Times New Roman"/>
            <w:color w:val="0000CC"/>
            <w:sz w:val="24"/>
            <w:szCs w:val="24"/>
            <w:u w:val="single"/>
          </w:rPr>
          <w:t xml:space="preserve"> </w:t>
        </w:r>
        <w:r w:rsidR="0077146C">
          <w:rPr>
            <w:rFonts w:ascii="Times New Roman" w:hAnsi="Times New Roman"/>
            <w:color w:val="0000CC"/>
            <w:sz w:val="24"/>
            <w:szCs w:val="24"/>
            <w:u w:val="single"/>
          </w:rPr>
          <w:t>История создания документа</w:t>
        </w:r>
        <w:r w:rsidR="0077146C" w:rsidRPr="00032E58">
          <w:rPr>
            <w:rFonts w:ascii="Times New Roman" w:hAnsi="Times New Roman"/>
            <w:color w:val="0000CC"/>
            <w:sz w:val="24"/>
            <w:szCs w:val="24"/>
            <w:u w:val="single"/>
          </w:rPr>
          <w:t xml:space="preserve"> (</w:t>
        </w:r>
        <w:r w:rsidR="0077146C">
          <w:rPr>
            <w:rFonts w:ascii="Times New Roman" w:hAnsi="Times New Roman"/>
            <w:color w:val="0000CC"/>
            <w:sz w:val="24"/>
            <w:szCs w:val="24"/>
            <w:u w:val="single"/>
          </w:rPr>
          <w:t>ненормативный раздел</w:t>
        </w:r>
        <w:r w:rsidR="0077146C" w:rsidRPr="002F784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  <w:r w:rsidR="0077146C" w:rsidRPr="002F7848">
        <w:rPr>
          <w:rFonts w:ascii="Arial" w:eastAsia="Times New Roman" w:hAnsi="Arial" w:cs="Arial"/>
          <w:color w:val="000000"/>
          <w:sz w:val="24"/>
          <w:szCs w:val="24"/>
        </w:rPr>
        <w:br/>
      </w:r>
      <w:r w:rsidR="0077146C">
        <w:rPr>
          <w:rFonts w:ascii="Arial" w:eastAsia="Times New Roman" w:hAnsi="Arial" w:cs="Arial"/>
          <w:color w:val="000000"/>
          <w:sz w:val="24"/>
          <w:szCs w:val="24"/>
        </w:rPr>
        <w:t>Е</w:t>
      </w:r>
      <w:r w:rsidR="0077146C" w:rsidRPr="002F78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7146C">
        <w:rPr>
          <w:rFonts w:ascii="Times New Roman" w:hAnsi="Times New Roman"/>
          <w:color w:val="0000CC"/>
          <w:sz w:val="24"/>
          <w:szCs w:val="24"/>
          <w:u w:val="single"/>
        </w:rPr>
        <w:t>Корректировочный лист</w:t>
      </w:r>
      <w:r w:rsidR="0077146C" w:rsidRPr="00032E58">
        <w:rPr>
          <w:rFonts w:ascii="Times New Roman" w:hAnsi="Times New Roman"/>
          <w:color w:val="0000CC"/>
          <w:sz w:val="24"/>
          <w:szCs w:val="24"/>
          <w:u w:val="single"/>
        </w:rPr>
        <w:t xml:space="preserve">, </w:t>
      </w:r>
      <w:r w:rsidR="0077146C">
        <w:rPr>
          <w:rFonts w:ascii="Times New Roman" w:hAnsi="Times New Roman"/>
          <w:color w:val="0000CC"/>
          <w:sz w:val="24"/>
          <w:szCs w:val="24"/>
          <w:u w:val="single"/>
        </w:rPr>
        <w:t>включенный в настоящий документ</w:t>
      </w:r>
    </w:p>
    <w:p w:rsidR="002F0A5C" w:rsidRPr="00F37AA3" w:rsidRDefault="0074434C" w:rsidP="002F0A5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7146C" w:rsidRPr="00826C90" w:rsidRDefault="0077146C" w:rsidP="0077146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0" w:name="sec-introduction"/>
      <w:bookmarkEnd w:id="10"/>
      <w:r w:rsidRPr="00826C90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1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Введение</w:t>
      </w:r>
      <w:r w:rsidRPr="00826C90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(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ненормативный</w:t>
      </w:r>
      <w:r w:rsidRPr="00826C90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раздел</w:t>
      </w:r>
      <w:r w:rsidRPr="00826C90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)</w:t>
      </w:r>
    </w:p>
    <w:p w:rsidR="0077146C" w:rsidRPr="00B75CAD" w:rsidRDefault="0077146C" w:rsidP="007714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Данный</w:t>
      </w:r>
      <w:r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Реестр</w:t>
      </w:r>
      <w:r w:rsidRPr="00B75CA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правил</w:t>
      </w:r>
      <w:r w:rsidRPr="00B75CA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трансформации</w:t>
      </w:r>
      <w:r w:rsidRPr="00B75CA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опубликован</w:t>
      </w:r>
      <w:r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F3C09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F3C09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F3C09"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целей</w:t>
      </w:r>
      <w:r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поддержки</w:t>
      </w:r>
      <w:r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спецификаций</w:t>
      </w:r>
      <w:r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InLine</w:t>
      </w:r>
      <w:r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F3C09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Правила</w:t>
      </w:r>
      <w:r w:rsidRPr="00B75CA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трансформации</w:t>
      </w:r>
      <w:r w:rsidRPr="00B75CA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определенные в данном документе, предназначены для того, чтобы разрешить применение текстовых строк в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документах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InLine</w:t>
      </w:r>
      <w:r w:rsidRPr="00BC1D4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5F3C09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XBRL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которые подлежат конвертации в типы данных, используемых в отчетных документах </w:t>
      </w:r>
      <w:r w:rsidRPr="005F3C09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77146C" w:rsidRPr="00B75CAD" w:rsidRDefault="0077146C" w:rsidP="007714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F3C09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F3C09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F3C09"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Pr="00B75CAD"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будет периодически публиковать</w:t>
      </w:r>
      <w:r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новые</w:t>
      </w:r>
      <w:r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версии</w:t>
      </w:r>
      <w:r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данного</w:t>
      </w:r>
      <w:r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Реестра</w:t>
      </w:r>
      <w:r w:rsidRPr="00B75CA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правил</w:t>
      </w:r>
      <w:r w:rsidRPr="00B75CA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трансформации</w:t>
      </w:r>
      <w:r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Каждая версия будет определяться собственными </w:t>
      </w:r>
      <w:r w:rsidRPr="00B75CA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пространствами имен </w:t>
      </w:r>
      <w:r w:rsidRPr="00B75CAD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XML</w:t>
      </w:r>
      <w:r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описанными далее</w:t>
      </w:r>
      <w:r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77146C" w:rsidRPr="00826C90" w:rsidRDefault="0077146C" w:rsidP="0077146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1" w:name="sec-namespace"/>
      <w:bookmarkEnd w:id="11"/>
      <w:r w:rsidRPr="00826C90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2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Пространства</w:t>
      </w:r>
      <w:r w:rsidRPr="00826C90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имен</w:t>
      </w:r>
      <w:r w:rsidRPr="00826C90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Pr="005F3C09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XML</w:t>
      </w:r>
    </w:p>
    <w:p w:rsidR="0077146C" w:rsidRPr="0077146C" w:rsidRDefault="0077146C" w:rsidP="007714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</w:rPr>
        <w:t>Пространство</w:t>
      </w:r>
      <w:r w:rsidRPr="004D4BD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имени</w:t>
      </w:r>
      <w:r w:rsidRPr="004D4BD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 данной версии реестра:</w:t>
      </w:r>
      <w:r w:rsidRPr="004D4B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0A5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Pr="0077146C">
        <w:rPr>
          <w:rFonts w:ascii="Courier New" w:eastAsia="Times New Roman" w:hAnsi="Courier New" w:cs="Courier New"/>
          <w:color w:val="000000"/>
          <w:sz w:val="20"/>
          <w:szCs w:val="20"/>
        </w:rPr>
        <w:t>://</w:t>
      </w:r>
      <w:r w:rsidRPr="002F0A5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www</w:t>
      </w:r>
      <w:r w:rsidRPr="0077146C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Pr="002F0A5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</w:t>
      </w:r>
      <w:r w:rsidRPr="0077146C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Pr="002F0A5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org</w:t>
      </w:r>
      <w:r w:rsidRPr="0077146C">
        <w:rPr>
          <w:rFonts w:ascii="Courier New" w:eastAsia="Times New Roman" w:hAnsi="Courier New" w:cs="Courier New"/>
          <w:color w:val="000000"/>
          <w:sz w:val="20"/>
          <w:szCs w:val="20"/>
        </w:rPr>
        <w:t>/</w:t>
      </w:r>
      <w:r w:rsidRPr="002F0A5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inlineXBRL</w:t>
      </w:r>
      <w:r w:rsidRPr="0077146C">
        <w:rPr>
          <w:rFonts w:ascii="Courier New" w:eastAsia="Times New Roman" w:hAnsi="Courier New" w:cs="Courier New"/>
          <w:color w:val="000000"/>
          <w:sz w:val="20"/>
          <w:szCs w:val="20"/>
        </w:rPr>
        <w:t>/</w:t>
      </w:r>
      <w:r w:rsidRPr="002F0A5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transformation</w:t>
      </w:r>
      <w:r w:rsidRPr="0077146C">
        <w:rPr>
          <w:rFonts w:ascii="Courier New" w:eastAsia="Times New Roman" w:hAnsi="Courier New" w:cs="Courier New"/>
          <w:color w:val="000000"/>
          <w:sz w:val="20"/>
          <w:szCs w:val="20"/>
        </w:rPr>
        <w:t>/2015-02-26</w:t>
      </w:r>
      <w:r w:rsidRPr="0077146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77146C" w:rsidRPr="004D4BD7" w:rsidRDefault="0077146C" w:rsidP="007714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Предыдущие версии данного реестра имели следующие пространства имен</w:t>
      </w:r>
      <w:r w:rsidRPr="004D4BD7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8"/>
        <w:gridCol w:w="2207"/>
      </w:tblGrid>
      <w:tr w:rsidR="0077146C" w:rsidRPr="002F0A5C" w:rsidTr="002F0A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146C" w:rsidRPr="005F3C09" w:rsidRDefault="0077146C" w:rsidP="002F76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Имя пространства имени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146C" w:rsidRPr="005F3C09" w:rsidRDefault="0077146C" w:rsidP="002F76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Дата публикации</w:t>
            </w:r>
          </w:p>
        </w:tc>
      </w:tr>
      <w:tr w:rsidR="002F0A5C" w:rsidRPr="002F0A5C" w:rsidTr="002F0A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http://www.xbrl.org/inlineXBRL/transformation/2010-04-20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E3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 </w:t>
            </w:r>
            <w:r w:rsidR="002E30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апреля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 w:rsidR="002E30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2F0A5C" w:rsidRPr="002F0A5C" w:rsidTr="002F0A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http://www.xbrl.org/inlineXBRL/transformation/2011-07-31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E3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31 </w:t>
            </w:r>
            <w:r w:rsidR="002E30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июля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2011</w:t>
            </w:r>
            <w:r w:rsidR="002E30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2E3013" w:rsidRPr="005F3C09" w:rsidRDefault="002E3013" w:rsidP="002E301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2" w:name="d1e167"/>
      <w:bookmarkEnd w:id="12"/>
      <w:r w:rsidRPr="005F3C09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3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Сводный перечень трансформаций</w:t>
      </w:r>
    </w:p>
    <w:p w:rsidR="002E3013" w:rsidRPr="004D4BD7" w:rsidRDefault="002E3013" w:rsidP="002E3013">
      <w:pPr>
        <w:shd w:val="clear" w:color="auto" w:fill="CC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Приведенный</w:t>
      </w:r>
      <w:r w:rsidRPr="004D4B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далее</w:t>
      </w:r>
      <w:r w:rsidRPr="004D4B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ненормативный</w:t>
      </w:r>
      <w:r w:rsidRPr="004D4B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список</w:t>
      </w:r>
      <w:r w:rsidRPr="004D4B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представляет</w:t>
      </w:r>
      <w:r w:rsidRPr="004D4B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краткое</w:t>
      </w:r>
      <w:r w:rsidRPr="004D4B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описание</w:t>
      </w:r>
      <w:r w:rsidRPr="004D4B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Правил</w:t>
      </w:r>
      <w:r w:rsidRPr="004D4BD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трансформаций</w:t>
      </w:r>
      <w:r w:rsidRPr="004D4BD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определенных настоящим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Реестром трансформаций</w:t>
      </w:r>
      <w:r w:rsidRPr="004D4BD7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0"/>
        <w:gridCol w:w="1941"/>
        <w:gridCol w:w="1937"/>
        <w:gridCol w:w="1740"/>
        <w:gridCol w:w="1389"/>
        <w:gridCol w:w="798"/>
      </w:tblGrid>
      <w:tr w:rsidR="002E3013" w:rsidRPr="002F0A5C" w:rsidTr="002F0A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3013" w:rsidRPr="005F3C09" w:rsidRDefault="002E3013" w:rsidP="002F76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Код формата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3013" w:rsidRPr="005F3C09" w:rsidRDefault="002E3013" w:rsidP="002F76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3013" w:rsidRPr="005F3C09" w:rsidRDefault="002E3013" w:rsidP="002F76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Тип входных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3013" w:rsidRPr="005F3C09" w:rsidRDefault="002E3013" w:rsidP="002F76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Тип выходных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3013" w:rsidRPr="005F3C09" w:rsidRDefault="002E3013" w:rsidP="002F76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Формат входных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3013" w:rsidRPr="005F3C09" w:rsidRDefault="002E3013" w:rsidP="002F76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Формат выходных данных</w:t>
            </w:r>
          </w:p>
        </w:tc>
      </w:tr>
      <w:tr w:rsidR="002F0A5C" w:rsidRPr="002F0A5C" w:rsidTr="002F0A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ixt:booleanfalse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E3013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Любая строка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xs:string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ixt:booleanfalseType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E3013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ложь</w:t>
            </w:r>
          </w:p>
        </w:tc>
      </w:tr>
      <w:tr w:rsidR="002F0A5C" w:rsidRPr="002F0A5C" w:rsidTr="002F0A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ixt:booleantrue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E3013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Любая строка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xs:string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ixt:booleantrueType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E3013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истина</w:t>
            </w:r>
          </w:p>
        </w:tc>
      </w:tr>
      <w:tr w:rsidR="002F0A5C" w:rsidRPr="002F0A5C" w:rsidTr="002F0A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ixt:calindaymonthyear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E3013" w:rsidP="002E3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Указание</w:t>
            </w:r>
            <w:r w:rsidRPr="002E30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даты</w:t>
            </w:r>
            <w:r w:rsidRPr="002E30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согласно</w:t>
            </w:r>
            <w:r w:rsidRPr="002E30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индийским</w:t>
            </w:r>
            <w:r w:rsidRPr="002E30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нормам</w:t>
            </w:r>
            <w:r w:rsidRPr="002E30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день</w:t>
            </w:r>
            <w:r w:rsidRPr="002E30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месяц</w:t>
            </w:r>
            <w:r w:rsidRPr="002E30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2E30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год</w:t>
            </w:r>
            <w:r w:rsidRPr="002E30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</w:t>
            </w:r>
            <w:r w:rsidRPr="002E30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Национальному календарю Индии</w:t>
            </w:r>
            <w:r w:rsidRPr="002E301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ixt:calindaymonthyearType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xs:date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E3013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день</w:t>
            </w:r>
            <w:r w:rsidRPr="002E30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месяц</w:t>
            </w:r>
            <w:r w:rsidRPr="002E30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2E30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YYYY-MM-DD</w:t>
            </w:r>
          </w:p>
        </w:tc>
      </w:tr>
      <w:tr w:rsidR="002F0A5C" w:rsidRPr="002F0A5C" w:rsidTr="002F0A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ixt:datedaymonth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362494" w:rsidRDefault="00362494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Цифровая дата: повторяющийся день и 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ixt:datedaymonthType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xs:gMonthDay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(D)D*(M)M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--MM-DD</w:t>
            </w:r>
          </w:p>
        </w:tc>
      </w:tr>
      <w:tr w:rsidR="002F0A5C" w:rsidRPr="002F0A5C" w:rsidTr="002F0A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ixt:datedaymonthdk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362494" w:rsidRDefault="00362494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Указание даты согласно нормам Дании: повторяющийся день и 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ixt:datedaymonthdkType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xs:gMonthDay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(D)D. mon(th)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--MM-DD</w:t>
            </w:r>
          </w:p>
        </w:tc>
      </w:tr>
      <w:tr w:rsidR="002F0A5C" w:rsidRPr="002F0A5C" w:rsidTr="002F0A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ixt:datedaymonthen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362494" w:rsidRDefault="00362494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Указание даты по</w:t>
            </w:r>
            <w:r w:rsidRPr="00BC1D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английским нормам:</w:t>
            </w:r>
            <w:r w:rsidRPr="00BC1D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повторяющийся день и 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ixt:datedaymonthenType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xs:gMonthDay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(D)D*Mon(th)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--MM-DD</w:t>
            </w:r>
          </w:p>
        </w:tc>
      </w:tr>
      <w:tr w:rsidR="002F0A5C" w:rsidRPr="002F0A5C" w:rsidTr="002F0A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ixt:datedaymonthyear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362494" w:rsidRDefault="00362494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Цифровая</w:t>
            </w:r>
            <w:r w:rsidRPr="00BC1D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</w:t>
            </w:r>
            <w:r w:rsidRPr="00BC1D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день, месяц и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ixt:datedaymonthyearType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xs:date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(D)D*(M)M*(Y)Y(YY)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YYYY-MM-DD</w:t>
            </w:r>
          </w:p>
        </w:tc>
      </w:tr>
      <w:tr w:rsidR="002F0A5C" w:rsidRPr="002F0A5C" w:rsidTr="002F0A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ixt:datedaymonthyeardk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362494" w:rsidRDefault="00362494" w:rsidP="00362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Указание даты согласно нормам Дании: день, месяц и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ixt:datedaymonthyeardkType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xs:date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(D)D. mon(th) (Y)Y(YY)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YYYY-MM-DD</w:t>
            </w:r>
          </w:p>
        </w:tc>
      </w:tr>
      <w:tr w:rsidR="002F0A5C" w:rsidRPr="002F0A5C" w:rsidTr="002F0A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ixt:datedaymo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nthyearen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362494" w:rsidRDefault="00362494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Указание даты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</w:t>
            </w:r>
            <w:r w:rsidRPr="00BC1D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английским нормам:</w:t>
            </w:r>
            <w:r w:rsidRPr="00BC1D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день, месяц и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lastRenderedPageBreak/>
              <w:t>ixt:datedaymonthyearenType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xs:date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(D)D*Mon(th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lastRenderedPageBreak/>
              <w:t>)*(Y)Y(YY)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YYYY-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MM-DD</w:t>
            </w:r>
          </w:p>
        </w:tc>
      </w:tr>
      <w:tr w:rsidR="002F0A5C" w:rsidRPr="002F0A5C" w:rsidTr="002F0A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ixt:datedaymonthyearin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68667B" w:rsidRDefault="00362494" w:rsidP="006866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Указание</w:t>
            </w:r>
            <w:r w:rsidRPr="006866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даты</w:t>
            </w:r>
            <w:r w:rsidRPr="006866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</w:t>
            </w:r>
            <w:r w:rsidRPr="006866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индийским</w:t>
            </w:r>
            <w:r w:rsidRPr="006866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нормам</w:t>
            </w:r>
            <w:r w:rsidRPr="006866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: </w:t>
            </w:r>
            <w:r w:rsidR="006866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день, месяц и год на основе </w:t>
            </w:r>
            <w:r w:rsidR="0068667B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Григорианского календаря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ixt:datedaymonthyearinType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xs:date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68667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день, месяц и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YYYY-MM-DD</w:t>
            </w:r>
          </w:p>
        </w:tc>
      </w:tr>
      <w:tr w:rsidR="002F0A5C" w:rsidRPr="002F0A5C" w:rsidTr="002F0A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ixt:dateerayearmonthdayjp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68667B" w:rsidRDefault="0068667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Традиционное японское указание даты: год, месяц и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ixt:dateerayearmonthdayjpType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xs:date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68667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век, год, месяц,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YYYY-MM-DD</w:t>
            </w:r>
          </w:p>
        </w:tc>
      </w:tr>
      <w:tr w:rsidR="002F0A5C" w:rsidRPr="002F0A5C" w:rsidTr="002F0A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ixt:dateerayearmonthjp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68667B" w:rsidRDefault="0068667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Традиционное японское указание даты: год и 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ixt:dateerayearmonthjpType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xs:gYearMonth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68667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век, год, 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YYYY-MM</w:t>
            </w:r>
          </w:p>
        </w:tc>
      </w:tr>
      <w:tr w:rsidR="002F0A5C" w:rsidRPr="002F0A5C" w:rsidTr="002F0A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ixt:datemonthday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68667B" w:rsidRDefault="0068667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Цифровая дата: повторяющийся месяц и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ixt:datemonthdayType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xs:gMonthDay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(M)M*(D)D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--MM-DD</w:t>
            </w:r>
          </w:p>
        </w:tc>
      </w:tr>
      <w:tr w:rsidR="002F0A5C" w:rsidRPr="002F0A5C" w:rsidTr="002F0A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ixt:datemonthdayen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68667B" w:rsidRDefault="0068667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Указание даты по</w:t>
            </w:r>
            <w:r w:rsidRPr="00BC1D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английским нормам:</w:t>
            </w:r>
            <w:r w:rsidRPr="00BC1D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повторяющийся месяц и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ixt:datemonthdayenType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xs:gMonthDay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Mon(th)*(D)D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--MM-DD</w:t>
            </w:r>
          </w:p>
        </w:tc>
      </w:tr>
      <w:tr w:rsidR="0068667B" w:rsidRPr="002F0A5C" w:rsidTr="002F0A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67B" w:rsidRPr="002F0A5C" w:rsidRDefault="0068667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ixt:datemonthdayyear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67B" w:rsidRPr="00FA625F" w:rsidRDefault="0068667B" w:rsidP="002F7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Цифровая дата: месяц, день и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67B" w:rsidRPr="002F0A5C" w:rsidRDefault="0068667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ixt:datemonthdayyearType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67B" w:rsidRPr="002F0A5C" w:rsidRDefault="0068667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xs:date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67B" w:rsidRPr="002F0A5C" w:rsidRDefault="0068667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(M)M*(D)D*(Y)Y(YY)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67B" w:rsidRPr="002F0A5C" w:rsidRDefault="0068667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YYYY-MM-DD</w:t>
            </w:r>
          </w:p>
        </w:tc>
      </w:tr>
      <w:tr w:rsidR="0068667B" w:rsidRPr="002F0A5C" w:rsidTr="002F0A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67B" w:rsidRPr="002F0A5C" w:rsidRDefault="0068667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ixt:datemonthdayyearen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67B" w:rsidRPr="00FA625F" w:rsidRDefault="0068667B" w:rsidP="002F7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Указание даты по</w:t>
            </w:r>
            <w:r w:rsidRPr="00BC1D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английским нормам:</w:t>
            </w:r>
            <w:r w:rsidRPr="00BC1D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месяц,  день и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67B" w:rsidRPr="002F0A5C" w:rsidRDefault="0068667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ixt:datemonthdayyearenType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67B" w:rsidRPr="002F0A5C" w:rsidRDefault="0068667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xs:date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67B" w:rsidRPr="002F0A5C" w:rsidRDefault="0068667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Mon(th)*(D)D*(Y)Y(YY)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67B" w:rsidRPr="002F0A5C" w:rsidRDefault="0068667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YYYY-MM-DD</w:t>
            </w:r>
          </w:p>
        </w:tc>
      </w:tr>
      <w:tr w:rsidR="002F0A5C" w:rsidRPr="002F0A5C" w:rsidTr="002F0A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ixt:datemonthyear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68667B" w:rsidRDefault="0068667B" w:rsidP="006866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Цифровая дата: месяц и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ixt:datemonthyearType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xs:gYearMonth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(M)M*(Y)Y(YY)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YYYY-MM</w:t>
            </w:r>
          </w:p>
        </w:tc>
      </w:tr>
      <w:tr w:rsidR="002F0A5C" w:rsidRPr="002F0A5C" w:rsidTr="002F0A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ixt:datemonthyeardk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68667B" w:rsidRDefault="0068667B" w:rsidP="006866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Указание даты по нормам Дании: месяц и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ixt:datemonthyeardkType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xs:gYearMonth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mon(th) (Y)Y(YY)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YYYY-MM</w:t>
            </w:r>
          </w:p>
        </w:tc>
      </w:tr>
      <w:tr w:rsidR="002F0A5C" w:rsidRPr="002F0A5C" w:rsidTr="002F0A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ixt:datemonthyearen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68667B" w:rsidRDefault="0068667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Указание даты по</w:t>
            </w:r>
            <w:r w:rsidRPr="00BC1D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английским нормам:</w:t>
            </w:r>
            <w:r w:rsidRPr="00BC1D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месяц и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ixt:datemonthyearenType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xs:gYearMonth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Mon(th)*(Y)Y(YY)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YYYY-MM</w:t>
            </w:r>
          </w:p>
        </w:tc>
      </w:tr>
      <w:tr w:rsidR="002F0A5C" w:rsidRPr="002F0A5C" w:rsidTr="002F0A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ixt:datemonthyearin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68667B" w:rsidRDefault="0068667B" w:rsidP="006866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Указание</w:t>
            </w:r>
            <w:r w:rsidRPr="006866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даты</w:t>
            </w:r>
            <w:r w:rsidRPr="006866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</w:t>
            </w:r>
            <w:r w:rsidRPr="006866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индийским</w:t>
            </w:r>
            <w:r w:rsidRPr="006866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нормам</w:t>
            </w:r>
            <w:r w:rsidRPr="006866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месяц и год на основе 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Григорианского календаря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ixt:datemonthyearinType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xs:gYearMonth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A577B0" w:rsidP="00A577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месяц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YYYY-MM</w:t>
            </w:r>
          </w:p>
        </w:tc>
      </w:tr>
      <w:tr w:rsidR="002F0A5C" w:rsidRPr="002F0A5C" w:rsidTr="002F0A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ixt:dateyearmonthday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4B0A0B" w:rsidRDefault="004B0A0B" w:rsidP="004B0A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Цифровая дата: год, месяц и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ixt:dateyearmonthdayType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xs:date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(Y)Y(YY)*(M)M*(D)D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YYYY-MM-DD</w:t>
            </w:r>
          </w:p>
        </w:tc>
      </w:tr>
      <w:tr w:rsidR="004B0A0B" w:rsidRPr="002F0A5C" w:rsidTr="002F0A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ixt:dateyearmonthdaycjk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FA625F" w:rsidRDefault="004B0A0B" w:rsidP="002F7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 по японским/китайским/корейским нормам: год, месяц и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ixt:dateyearmonthdaycjkType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xs:date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год, месяц и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YYYY-MM-DD</w:t>
            </w:r>
          </w:p>
        </w:tc>
      </w:tr>
      <w:tr w:rsidR="004B0A0B" w:rsidRPr="002F0A5C" w:rsidTr="002F0A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ixt:dateyearmonthcjk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4B0A0B" w:rsidRDefault="004B0A0B" w:rsidP="004B0A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 по японским/китайским/корейским нормам: год и 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ixt:dateyearmonthcjkType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xs:gYearMonth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AC7EA9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год и 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YYYY-MM</w:t>
            </w:r>
          </w:p>
        </w:tc>
      </w:tr>
      <w:tr w:rsidR="004B0A0B" w:rsidRPr="002F0A5C" w:rsidTr="002F0A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ixt:dateyearmonthen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AC7EA9" w:rsidRDefault="00AC7EA9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Указание даты по</w:t>
            </w:r>
            <w:r w:rsidRPr="00BC1D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английским нормам:</w:t>
            </w:r>
            <w:r w:rsidRPr="00BC1D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год и 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ixt:dateyearmonthenType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xs:gYearMonth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(Y)Y(YY)*Mon(th)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YYYY-MM</w:t>
            </w:r>
          </w:p>
        </w:tc>
      </w:tr>
      <w:tr w:rsidR="004B0A0B" w:rsidRPr="002F0A5C" w:rsidTr="002F0A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ixt:nocontent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Любая строка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xs:string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ixt:nocontentType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B0A0B" w:rsidRPr="002F0A5C" w:rsidTr="002F0A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ixt:numcommadecimal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AC7EA9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Число с разделительной запятой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ixt:numcommadecimalType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ixt:nonNegativeDecimalType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nnn*nnn*nnn,n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nnnnnnnnn.n</w:t>
            </w:r>
          </w:p>
        </w:tc>
      </w:tr>
      <w:tr w:rsidR="004B0A0B" w:rsidRPr="002F0A5C" w:rsidTr="002F0A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ixt:numdotdecimal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AC7EA9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Число с разделительной точкой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ixt:numdotdecimalType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ixt:nonNegativeDecimalType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nnn*nnn*nnn.n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nnnnnnnnn.n</w:t>
            </w:r>
          </w:p>
        </w:tc>
      </w:tr>
      <w:tr w:rsidR="004B0A0B" w:rsidRPr="002F0A5C" w:rsidTr="002F0A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ixt:numdotdecimalin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AC7EA9" w:rsidRDefault="00AC7EA9" w:rsidP="00AC7E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Число согласно индийским нормам с разделительной точкой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ixt:numdotdecimalinType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ixt:nonNegativeDecimalType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nn*nn*nnn.n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nnnnnnn.n</w:t>
            </w:r>
          </w:p>
        </w:tc>
      </w:tr>
      <w:tr w:rsidR="004B0A0B" w:rsidRPr="002F0A5C" w:rsidTr="002F0A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ixt:numunitdecimal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AC7EA9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Число со строчными единицами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ixt:numunitdecimalType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ixt:nonNegativeDecimalType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nnn*nnn Unit nn (Unit)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nnnnnnnnn.n</w:t>
            </w:r>
          </w:p>
        </w:tc>
      </w:tr>
      <w:tr w:rsidR="004B0A0B" w:rsidRPr="002F0A5C" w:rsidTr="002F0A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ixt:numunitdecimalin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AC7EA9" w:rsidRDefault="00AC7EA9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Число согласно индийским нормам со строчными единицами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ixt:numunitdecimalinType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ixt:nonNegativeDecimalType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nn*nn*nnn Unit nn (Unit)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nnnnnnn.nn</w:t>
            </w:r>
          </w:p>
        </w:tc>
      </w:tr>
      <w:tr w:rsidR="004B0A0B" w:rsidRPr="002F0A5C" w:rsidTr="002F0A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ixt:zerodash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AC7EA9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Прочерк, обозначающий ноль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ixt:zerodashType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ixt:zeroIntegerType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0A0B" w:rsidRPr="002F0A5C" w:rsidRDefault="004B0A0B" w:rsidP="002F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</w:tbl>
    <w:p w:rsidR="00312D89" w:rsidRPr="00DB1F52" w:rsidRDefault="00312D89" w:rsidP="00312D8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3" w:name="sec-ixt"/>
      <w:bookmarkEnd w:id="13"/>
      <w:r w:rsidRPr="00DB1F5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4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Функция</w:t>
      </w:r>
      <w:r w:rsidRPr="00DB1F5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реестра</w:t>
      </w:r>
      <w:r w:rsidRPr="00DB1F5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трансформации</w:t>
      </w:r>
      <w:r w:rsidRPr="00DB1F5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Pr="00321E58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Inline</w:t>
      </w:r>
      <w:r w:rsidRPr="00DB1F5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Pr="00321E58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XBRL</w:t>
      </w:r>
      <w:r w:rsidRPr="00DB1F5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(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нормативный раздел</w:t>
      </w:r>
      <w:r w:rsidRPr="00DB1F5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)</w:t>
      </w:r>
    </w:p>
    <w:p w:rsidR="002F0A5C" w:rsidRPr="00312D89" w:rsidRDefault="00312D89" w:rsidP="002F0A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Ссылки</w:t>
      </w:r>
      <w:r w:rsidRPr="00312D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312D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Национальный</w:t>
      </w:r>
      <w:r w:rsidRPr="00312D89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календарь</w:t>
      </w:r>
      <w:r w:rsidRPr="00312D89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Индии</w:t>
      </w:r>
      <w:r w:rsidRPr="00312D89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подлежат</w:t>
      </w:r>
      <w:r w:rsidRPr="00312D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толкованию</w:t>
      </w:r>
      <w:r w:rsidRPr="00312D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согласно</w:t>
      </w:r>
      <w:r w:rsidRPr="00312D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53" w:anchor="Indian National Calendar" w:history="1">
        <w:r w:rsidR="002F0A5C" w:rsidRPr="00312D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Национальному календарю Индии (</w:t>
        </w:r>
        <w:r w:rsidR="002F0A5C" w:rsidRPr="002F0A5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Indian</w:t>
        </w:r>
        <w:r w:rsidR="002F0A5C" w:rsidRPr="00312D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F0A5C" w:rsidRPr="002F0A5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National</w:t>
        </w:r>
        <w:r w:rsidR="002F0A5C" w:rsidRPr="00312D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F0A5C" w:rsidRPr="002F0A5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Calendar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  <w:r w:rsidR="002F0A5C" w:rsidRPr="00312D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2F0A5C" w:rsidRPr="00312D8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2F0A5C" w:rsidRPr="00312D89" w:rsidRDefault="002F0A5C" w:rsidP="002F0A5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4" w:name="sec-ixts"/>
      <w:bookmarkEnd w:id="14"/>
      <w:r w:rsidRPr="00312D89">
        <w:rPr>
          <w:rFonts w:ascii="Arial" w:eastAsia="Times New Roman" w:hAnsi="Arial" w:cs="Arial"/>
          <w:b/>
          <w:bCs/>
          <w:color w:val="005A9C"/>
          <w:sz w:val="34"/>
          <w:szCs w:val="34"/>
        </w:rPr>
        <w:lastRenderedPageBreak/>
        <w:t xml:space="preserve">4.1 </w:t>
      </w:r>
      <w:r w:rsidR="00312D89">
        <w:rPr>
          <w:rFonts w:ascii="Arial" w:eastAsia="Times New Roman" w:hAnsi="Arial" w:cs="Arial"/>
          <w:b/>
          <w:bCs/>
          <w:color w:val="005A9C"/>
          <w:sz w:val="34"/>
          <w:szCs w:val="34"/>
        </w:rPr>
        <w:t>Определения</w:t>
      </w:r>
      <w:r w:rsidR="00312D89" w:rsidRPr="00DB1F52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312D89">
        <w:rPr>
          <w:rFonts w:ascii="Arial" w:eastAsia="Times New Roman" w:hAnsi="Arial" w:cs="Arial"/>
          <w:b/>
          <w:bCs/>
          <w:color w:val="005A9C"/>
          <w:sz w:val="34"/>
          <w:szCs w:val="34"/>
        </w:rPr>
        <w:t>входных данных функции трансформации</w:t>
      </w:r>
      <w:r w:rsidRPr="00312D89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: </w:t>
      </w:r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inlinexbrl</w:t>
      </w:r>
      <w:r w:rsidRPr="00312D89">
        <w:rPr>
          <w:rFonts w:ascii="Arial" w:eastAsia="Times New Roman" w:hAnsi="Arial" w:cs="Arial"/>
          <w:b/>
          <w:bCs/>
          <w:color w:val="005A9C"/>
          <w:sz w:val="34"/>
          <w:szCs w:val="34"/>
        </w:rPr>
        <w:t>-3_0-</w:t>
      </w:r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transformation</w:t>
      </w:r>
      <w:r w:rsidRPr="00312D89">
        <w:rPr>
          <w:rFonts w:ascii="Arial" w:eastAsia="Times New Roman" w:hAnsi="Arial" w:cs="Arial"/>
          <w:b/>
          <w:bCs/>
          <w:color w:val="005A9C"/>
          <w:sz w:val="34"/>
          <w:szCs w:val="34"/>
        </w:rPr>
        <w:t>.</w:t>
      </w:r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xsd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targetNamespace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http://www.xbrl.org/inlineXBRL/transformation/2015-02-26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&lt;!</w:t>
      </w:r>
      <w:r w:rsidR="00A577B0" w:rsidRPr="00A577B0">
        <w:rPr>
          <w:rFonts w:ascii="Courier New" w:eastAsia="Times New Roman" w:hAnsi="Courier New" w:cs="Courier New"/>
          <w:color w:val="333333"/>
          <w:sz w:val="24"/>
          <w:szCs w:val="24"/>
        </w:rPr>
        <w:t>—</w:t>
      </w:r>
      <w:r w:rsidR="00A577B0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Даты, указанные согласно нормам Дании</w:t>
      </w:r>
      <w:proofErr w:type="gramStart"/>
      <w:r w:rsidRPr="00A577B0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. 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--&gt;</w:t>
      </w:r>
      <w:proofErr w:type="gramEnd"/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proofErr w:type="spellEnd"/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datedaymonthdkType</w:t>
      </w:r>
      <w:proofErr w:type="spell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F37AA3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F37AA3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spellEnd"/>
      <w:r w:rsidRPr="00F37AA3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F37AA3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312D89" w:rsidRPr="00D7180C" w:rsidRDefault="00312D89" w:rsidP="00312D8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Указание даты по нормам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Дании в порядке «дата месяц»</w:t>
      </w:r>
      <w:r w:rsidRPr="008A616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одноразрядные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 двухразрядные цифры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для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обозначения даты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 указание месяца в п</w:t>
      </w:r>
      <w:r w:rsidR="00FE075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олном или сокращенном написании. </w:t>
      </w:r>
      <w:r w:rsidR="007B764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Требует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нецифрово</w:t>
      </w:r>
      <w:r w:rsidR="007B764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 разделителя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 w:rsidR="00AB3BE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Данная схема не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выполняет проверку действительности месяца (то есть, может принять такие даты, как «30 февраля»)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[0-9]{1,2}[^0-9]+(jan|feb|mar|apr|maj|jun|jul|aug|sep|okt|nov|dec|JAN|FEB|MAR|APR|MAJ|JUN|JUL|AUG|SEP|OKT|NOV|DEC|Jan|Feb|Mar|Apr|Maj|Jun|Jul|Aug|Sep|Okt|Nov|Dec)[^0-9]{0,6}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datedaymonthyeardkType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C56C24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C56C24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7B764C" w:rsidRPr="00D7180C" w:rsidRDefault="007B764C" w:rsidP="007B764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Указание даты по нормам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Дании в порядке «дата месяц год»</w:t>
      </w:r>
      <w:r w:rsidRPr="008A616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одноразрядные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 двухразрядные цифры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для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обозначения даты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Принимает указание месяца в полном или сокращенном написании. Принимает указание года в формате 1, 2 и 4 цифр. Требует нецифрового разделителя. </w:t>
      </w:r>
      <w:r w:rsidR="00AB3BE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Данная схема не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выполняет проверку действительности месяца (то есть, может принять такие даты, как «30 февраля 2008»)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[0-9]{1,2}[^0-9]+(jan|feb|mar|apr|maj|jun|jul|aug|sep|okt|nov|dec|JAN|FEB|MAR|APR|MAJ|JUN|JUL|AUG|SEP|OKT|NOV|DEC|Jan|Feb|Mar|Apr|Maj|Jun|Jul|Aug|Sep|Okt|Nov|Dec)[^0-9]+([0-9]{1,2}|[0-9]{4})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datemonthyeardkType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C56C24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C56C24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C56C24" w:rsidRDefault="007B764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Указание даты по нормам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Дании в порядке «месяц год»</w:t>
      </w:r>
      <w:r w:rsidRPr="008A616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Принимает указание месяца в полном или сокращенном написании. Принимает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lastRenderedPageBreak/>
        <w:t>указание года в формате 1, 2 и 4 цифр. Требует нецифрового разделителя.</w:t>
      </w:r>
      <w:r w:rsidR="002F0A5C" w:rsidRPr="00C56C24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(jan|feb|mar|apr|maj|jun|jul|aug|sep|okt|nov|dec|JAN|FEB|MAR|APR|MAJ|JUN|JUL|AUG|SEP|OKT|NOV|DEC|Jan|Feb|Mar|Apr|Maj|Jun|Jul|Aug|Sep|Okt|Nov|Dec)[^0-9]+([0-9]{1,2}|[0-9]{4})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C56C24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C56C24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417F77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417F77">
        <w:rPr>
          <w:rFonts w:ascii="Courier New" w:eastAsia="Times New Roman" w:hAnsi="Courier New" w:cs="Courier New"/>
          <w:color w:val="333333"/>
          <w:sz w:val="24"/>
          <w:szCs w:val="24"/>
        </w:rPr>
        <w:t>&lt;!--</w:t>
      </w:r>
      <w:r w:rsidRPr="00417F77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417F77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Указание дат согласно английским нормам</w:t>
      </w:r>
      <w:proofErr w:type="gramStart"/>
      <w:r w:rsidRPr="00417F77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. </w:t>
      </w:r>
      <w:r w:rsidRPr="00417F77">
        <w:rPr>
          <w:rFonts w:ascii="Courier New" w:eastAsia="Times New Roman" w:hAnsi="Courier New" w:cs="Courier New"/>
          <w:color w:val="333333"/>
          <w:sz w:val="24"/>
          <w:szCs w:val="24"/>
        </w:rPr>
        <w:t>--&gt;</w:t>
      </w:r>
      <w:proofErr w:type="gramEnd"/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datedaymonthenType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F37AA3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F37AA3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spellEnd"/>
      <w:r w:rsidRPr="00F37AA3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F37AA3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47EBF" w:rsidRPr="00D7180C" w:rsidRDefault="00447EBF" w:rsidP="00447EBF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Указание даты по английским нормам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в </w:t>
      </w:r>
      <w:r w:rsidR="00D8126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порядке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«дата месяц»</w:t>
      </w:r>
      <w:r w:rsidRPr="008A616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одноразрядные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 двухразрядные цифры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для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обозначения даты с опциональным суффиксом порядкового числа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 указание месяца в полном или сокращенном написании. Требует нецифрового разделителя. Данная схема не выполняет проверку действительности месяца (то есть, может принять такие даты, как «30-е февраля»)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[0-9]{1,2}[^0-9]+(January|February|March|April|May|June|July|August|September|October|November|December|Jan|Feb|Mar|Apr|May|Jun|Jul|Aug|Sep|Oct|Nov|Dec|JAN|FEB|MAR|APR|MAY|JUN|JUL|AUG|SEP|OCT|NOV|DEC|JANUARY|FEBRUARY|MARCH|APRIL|MAY|JUNE|JULY|AUGUST|SEPTEMBER|OCTOBER|NOVEMBER|DECEMBER)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datedaymonthyearenType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C56C24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C56C24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D8126E" w:rsidRPr="00D7180C" w:rsidRDefault="00D8126E" w:rsidP="00D8126E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Указание даты по английским нормам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в порядке «дата месяц год»</w:t>
      </w:r>
      <w:r w:rsidRPr="008A616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одноразрядные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 двухразрядные цифры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для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обозначения даты с опциональным суффиксом порядкового числа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 указание месяца в полном или сокращенном написании. Принимает указание года в формате 1, 2 и 4 цифр. Требует нецифровых разделителей. Данная схема не выполняет проверку действительности месяца (то есть, может принять такие даты, как «30-е февраля 2008»)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[0-9]{1,2}[^0-9]+(January|February|March|April|May|June|July|August|September|October|November|December|Jan|Feb|Mar|Apr|May|Jun|Jul|Aug|Sep|Oc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lastRenderedPageBreak/>
        <w:t>t|Nov|Dec|JAN|FEB|MAR|APR|MAY|JUN|JUL|AUG|SEP|OCT|NOV|DEC|JANUARY|FEBRUARY|MARCH|APRIL|MAY|JUNE|JULY|AUGUST|SEPTEMBER|OCTOBER|NOVEMBER|DECEMBER)[^0-9]+([0-9]{1,2}|[0-9]{4})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datemonthdayenType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C56C24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C56C24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963A6A" w:rsidRPr="00D7180C" w:rsidRDefault="00963A6A" w:rsidP="00963A6A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Указание даты по английским нормам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в порядке «месяц дата»</w:t>
      </w:r>
      <w:r w:rsidRPr="008A616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одноразрядные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 двухразрядные цифры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для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обозначения даты с опциональным суффиксом порядкового числа в формате одной или двух букв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 указание месяца в полном или сокращенном написании. Требует нецифрового разделителя. Данная схема не выполняет проверку действительности месяца (то есть, может принять такие даты, как «февраль, 30-е»)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(January|February|March|April|May|June|July|August|September|October|November|December|Jan|Feb|Mar|Apr|May|Jun|Jul|Aug|Sep|Oct|Nov|Dec|JAN|FEB|MAR|APR|MAY|JUN|JUL|AUG|SEP|OCT|NOV|DEC|JANUARY|FEBRUARY|MARCH|APRIL|MAY|JUNE|JULY|AUGUST|SEPTEMBER|OCTOBER|NOVEMBER|DECEMBER)[^0-9]+[0-9]{1,2}[a-zA-Z]{0,2}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datemonthdayyearenType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C56C24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C56C24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D7C66" w:rsidRPr="00D7180C" w:rsidRDefault="004D7C66" w:rsidP="004D7C66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Указание даты по английским нормам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в порядке «месяц дата год»</w:t>
      </w:r>
      <w:r w:rsidRPr="008A616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одноразрядные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 двухразрядные цифры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для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обозначения даты с опциональным суффиксом порядкового числа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 указание месяца в полном или сокращенном написании. Принимает указание года в формате 1, 2 и 4 цифр. Требует нецифровых разделителей. Данная схема не выполняет проверку действительности месяца (то есть, может принять такие даты, как «февраль, 30-е, 2008»)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(January|February|March|April|May|June|July|August|September|October|November|December|Jan|Feb|Mar|Apr|May|Jun|Jul|Aug|Sep|Oct|Nov|Dec|JAN|FEB|MAR|APR|MAY|JUN|JUL|AUG|SEP|OCT|NOV|DEC|JANUARY|FEBRUARY|MARCH|APRIL|MAY|JUNE|JULY|AUGUST|SEPTEMBER|OCTOBER|NOVEMBER|DECEMBER)[^0-9]+[0-9]{1,2}[^0-9]+([0-9]{1,2}|[0-9]{4})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datemonthyearenType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C56C24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C56C24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lastRenderedPageBreak/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C56C24" w:rsidRDefault="004D7C66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Указание даты по английским нормам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в порядке «месяц год»</w:t>
      </w:r>
      <w:r w:rsidRPr="008A616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 указание месяца в полном или сокращенном написании. Принимает указание года в формате 1, 2 и 4 цифр. Требует нецифрового разделителя.</w:t>
      </w:r>
      <w:r w:rsidR="002F0A5C" w:rsidRPr="00C56C24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(January|February|March|April|May|June|July|August|September|October|November|December|Jan|Feb|Mar|Apr|May|Jun|Jul|Aug|Sep|Oct|Nov|Dec|JAN|FEB|MAR|APR|MAY|JUN|JUL|AUG|SEP|OCT|NOV|DEC|JANUARY|FEBRUARY|MARCH|APRIL|MAY|JUNE|JULY|AUGUST|SEPTEMBER|OCTOBER|NOVEMBER|DECEMBER)[^0-9]+([0-9]{1,2}|[0-9]{4})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dateyearmonthenType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C56C24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C56C24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C56C24" w:rsidRDefault="004D7C66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Указание даты по английским нормам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в порядке «год</w:t>
      </w:r>
      <w:r w:rsidRPr="004D7C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месяц»</w:t>
      </w:r>
      <w:r w:rsidRPr="008A616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 указание месяца в полном или сокращенном написании. Принимает указание года в формате 1, 2 и 4 цифр. Требует нецифрового разделителя.</w:t>
      </w:r>
      <w:r w:rsidR="002F0A5C" w:rsidRPr="00C56C24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([0-9]{1,2}|[0-9]{4})[^0-9]+(January|February|March|April|May|June|July|August|September|October|November|December|Jan|Feb|Mar|Apr|May|Jun|Jul|Aug|Sep|Oct|Nov|Dec|JAN|FEB|MAR|APR|MAY|JUN|JUL|AUG|SEP|OCT|NOV|DEC|JANUARY|FEBRUARY|MARCH|APRIL|MAY|JUNE|JULY|AUGUST|SEPTEMBER|OCTOBER|NOVEMBER|DECEMBER)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E30529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E30529">
        <w:rPr>
          <w:rFonts w:ascii="Courier New" w:eastAsia="Times New Roman" w:hAnsi="Courier New" w:cs="Courier New"/>
          <w:color w:val="333333"/>
          <w:sz w:val="24"/>
          <w:szCs w:val="24"/>
        </w:rPr>
        <w:t>&lt;!</w:t>
      </w:r>
      <w:r w:rsidR="00A577B0" w:rsidRPr="00E30529">
        <w:rPr>
          <w:rFonts w:ascii="Courier New" w:eastAsia="Times New Roman" w:hAnsi="Courier New" w:cs="Courier New"/>
          <w:color w:val="333333"/>
          <w:sz w:val="24"/>
          <w:szCs w:val="24"/>
        </w:rPr>
        <w:t>—</w:t>
      </w:r>
      <w:r w:rsidR="00A577B0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Даты, указанные согласно японским нормам</w:t>
      </w:r>
      <w:proofErr w:type="gramStart"/>
      <w:r w:rsidRPr="00E30529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. </w:t>
      </w:r>
      <w:r w:rsidRPr="00E30529">
        <w:rPr>
          <w:rFonts w:ascii="Courier New" w:eastAsia="Times New Roman" w:hAnsi="Courier New" w:cs="Courier New"/>
          <w:color w:val="333333"/>
          <w:sz w:val="24"/>
          <w:szCs w:val="24"/>
        </w:rPr>
        <w:t>--&gt;</w:t>
      </w:r>
      <w:proofErr w:type="gramEnd"/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proofErr w:type="spellEnd"/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dateerayearmonthjpType</w:t>
      </w:r>
      <w:proofErr w:type="spell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C56C24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C56C24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4D7C66" w:rsidRDefault="004D7C66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Указание</w:t>
      </w:r>
      <w:r w:rsidRPr="004D7C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даты</w:t>
      </w:r>
      <w:r w:rsidRPr="004D7C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</w:t>
      </w:r>
      <w:r w:rsidRPr="004D7C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японским</w:t>
      </w:r>
      <w:r w:rsidRPr="004D7C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</w:t>
      </w:r>
      <w:r w:rsidRPr="004D7C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4D7C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порядке</w:t>
      </w:r>
      <w:r w:rsidRPr="004D7C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век</w:t>
      </w:r>
      <w:r w:rsidRPr="004D7C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</w:t>
      </w:r>
      <w:r w:rsidRPr="004D7C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месяц</w:t>
      </w:r>
      <w:r w:rsidRPr="004D7C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 (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например</w:t>
      </w:r>
      <w:r w:rsidRPr="004D7C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, «</w:t>
      </w:r>
      <w:r w:rsidR="002F0A5C" w:rsidRPr="002F0A5C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平成元年</w:t>
      </w:r>
      <w:r w:rsidR="002F0A5C" w:rsidRPr="004D7C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5</w:t>
      </w:r>
      <w:r w:rsidR="002F0A5C" w:rsidRPr="002F0A5C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月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="002F0A5C" w:rsidRPr="004D7C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).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(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明治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明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大正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大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昭和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昭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平成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平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)[\s ]*([0-9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０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９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]{1,2}|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元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)[\s ]*(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年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)[\s ]*([0-9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０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９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]{1,2})[\s ]*(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月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dateerayearmonthdayjpType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4D7C66" w:rsidRDefault="004D7C66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lastRenderedPageBreak/>
        <w:t>Указание</w:t>
      </w:r>
      <w:r w:rsidRPr="004D7C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даты</w:t>
      </w:r>
      <w:r w:rsidRPr="004D7C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</w:t>
      </w:r>
      <w:r w:rsidRPr="004D7C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японским</w:t>
      </w:r>
      <w:r w:rsidRPr="004D7C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</w:t>
      </w:r>
      <w:r w:rsidRPr="004D7C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4D7C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порядке</w:t>
      </w:r>
      <w:r w:rsidRPr="004D7C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век</w:t>
      </w:r>
      <w:r w:rsidRPr="004D7C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</w:t>
      </w:r>
      <w:r w:rsidRPr="004D7C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месяц дата</w:t>
      </w:r>
      <w:r w:rsidRPr="004D7C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 (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например</w:t>
      </w:r>
      <w:r w:rsidRPr="004D7C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«</w:t>
      </w:r>
      <w:r w:rsidR="002F0A5C" w:rsidRPr="002F0A5C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平成元年</w:t>
      </w:r>
      <w:r w:rsidR="002F0A5C" w:rsidRPr="004D7C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5</w:t>
      </w:r>
      <w:r w:rsidR="002F0A5C" w:rsidRPr="002F0A5C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月</w:t>
      </w:r>
      <w:r w:rsidR="002F0A5C" w:rsidRPr="004D7C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31</w:t>
      </w:r>
      <w:r w:rsidR="002F0A5C" w:rsidRPr="002F0A5C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日</w:t>
      </w:r>
      <w:r>
        <w:rPr>
          <w:rFonts w:ascii="MS Mincho" w:eastAsia="MS Mincho" w:hAnsi="MS Mincho" w:cs="MS Mincho"/>
          <w:b/>
          <w:bCs/>
          <w:color w:val="000000"/>
          <w:sz w:val="24"/>
          <w:szCs w:val="24"/>
        </w:rPr>
        <w:t>»</w:t>
      </w:r>
      <w:r w:rsidR="002F0A5C" w:rsidRPr="004D7C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).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(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明治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明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大正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大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昭和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昭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平成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平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)[\s ]*([0-9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０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９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]{1,2}|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元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)[\s ]*(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年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)[\s ]*([0-9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０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９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]{1,2})[\s ]*(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月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)[\s ]*([0-9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０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９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]{1,2})[\s ]*(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日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dateyearmonthcjkType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772C7C" w:rsidRDefault="00772C7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Указание</w:t>
      </w:r>
      <w:r w:rsidRPr="00772C7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даты</w:t>
      </w:r>
      <w:r w:rsidRPr="00772C7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</w:t>
      </w:r>
      <w:r w:rsidRPr="00772C7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японским</w:t>
      </w:r>
      <w:r w:rsidRPr="00772C7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китайским</w:t>
      </w:r>
      <w:r w:rsidRPr="00772C7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корейским</w:t>
      </w:r>
      <w:r w:rsidRPr="00772C7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</w:t>
      </w:r>
      <w:r w:rsidRPr="00772C7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772C7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порядке</w:t>
      </w:r>
      <w:r w:rsidRPr="00772C7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</w:t>
      </w:r>
      <w:r w:rsidRPr="00772C7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месяц</w:t>
      </w:r>
      <w:r w:rsidRPr="00772C7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</w:t>
      </w:r>
      <w:r w:rsidRPr="00772C7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 (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например</w:t>
      </w:r>
      <w:r w:rsidRPr="00772C7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«</w:t>
      </w:r>
      <w:r w:rsidR="002F0A5C" w:rsidRPr="00772C7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2010</w:t>
      </w:r>
      <w:r w:rsidR="002F0A5C" w:rsidRPr="002F0A5C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年</w:t>
      </w:r>
      <w:r w:rsidR="002F0A5C" w:rsidRPr="00772C7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5</w:t>
      </w:r>
      <w:r w:rsidR="002F0A5C" w:rsidRPr="002F0A5C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月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="002F0A5C" w:rsidRPr="00772C7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).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([0-9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０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９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]{1,2}|[0-9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０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９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]{4})[\s ]*(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年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)[\s ]*([0-9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０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９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]{1,2})[\s ]*(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月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dateyearmonthdaycjkType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772C7C" w:rsidRDefault="00772C7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Указание</w:t>
      </w:r>
      <w:r w:rsidRPr="00772C7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даты</w:t>
      </w:r>
      <w:r w:rsidRPr="00772C7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</w:t>
      </w:r>
      <w:r w:rsidRPr="00772C7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японским</w:t>
      </w:r>
      <w:r w:rsidRPr="00772C7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китайским</w:t>
      </w:r>
      <w:r w:rsidRPr="00772C7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корейским</w:t>
      </w:r>
      <w:r w:rsidRPr="00772C7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</w:t>
      </w:r>
      <w:r w:rsidRPr="00772C7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772C7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порядке</w:t>
      </w:r>
      <w:r w:rsidRPr="00772C7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</w:t>
      </w:r>
      <w:r w:rsidRPr="00772C7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месяц</w:t>
      </w:r>
      <w:r w:rsidRPr="00772C7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</w:t>
      </w:r>
      <w:r w:rsidRPr="00772C7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 (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например</w:t>
      </w:r>
      <w:r w:rsidRPr="00772C7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«</w:t>
      </w:r>
      <w:r w:rsidR="002F0A5C" w:rsidRPr="00772C7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2010</w:t>
      </w:r>
      <w:r w:rsidR="002F0A5C" w:rsidRPr="002F0A5C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年</w:t>
      </w:r>
      <w:r w:rsidR="002F0A5C" w:rsidRPr="00772C7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5</w:t>
      </w:r>
      <w:r w:rsidR="002F0A5C" w:rsidRPr="002F0A5C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月</w:t>
      </w:r>
      <w:r w:rsidR="002F0A5C" w:rsidRPr="00772C7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31</w:t>
      </w:r>
      <w:r w:rsidR="002F0A5C" w:rsidRPr="002F0A5C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日</w:t>
      </w:r>
      <w:r>
        <w:rPr>
          <w:rFonts w:ascii="MS Mincho" w:eastAsia="MS Mincho" w:hAnsi="MS Mincho" w:cs="MS Mincho"/>
          <w:b/>
          <w:bCs/>
          <w:color w:val="000000"/>
          <w:sz w:val="24"/>
          <w:szCs w:val="24"/>
        </w:rPr>
        <w:t>»</w:t>
      </w:r>
      <w:r w:rsidR="002F0A5C" w:rsidRPr="00772C7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).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([0-9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０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９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]{1,2}|[0-9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０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９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]{4})[\s ]*(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年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)[\s ]*([0-9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０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９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]{1,2})[\s ]*(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月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)[\s ]*([0-9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０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９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]{1,2})[\s ]*(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日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</w:t>
      </w:r>
      <w:r w:rsidR="00772C7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—</w:t>
      </w:r>
      <w:r w:rsidR="00772C7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Цифровые</w:t>
      </w:r>
      <w:r w:rsidR="00772C7C" w:rsidRPr="00A577B0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="00772C7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даты</w:t>
      </w:r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datedaymonthType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772C7C" w:rsidRPr="00D7180C" w:rsidRDefault="00772C7C" w:rsidP="00772C7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Указание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цифровой </w:t>
      </w: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даты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 порядке «дата месяц»</w:t>
      </w:r>
      <w:r w:rsidRPr="008A616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одноразрядные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 двухразрядные цифры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для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обозначения даты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одноразрядные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 двухразрядные цифры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для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обозначения месяца. Требует нецифрового разделителя. Данная схема не выполняет проверку действительности месяца (то есть, может принять такие даты, как «30 02»)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[0-9]{1,2}[^0-9]+[0-9]{1,2}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datedaymonthyearType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A7C8A" w:rsidRPr="00D7180C" w:rsidRDefault="002A7C8A" w:rsidP="002A7C8A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Указание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цифровой </w:t>
      </w: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даты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 порядке «дата месяц год»</w:t>
      </w:r>
      <w:r w:rsidRPr="008A616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одноразрядные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 двухразрядные цифры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для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обозначения даты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одноразрядные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 двухразрядные цифры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для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обозначения месяца. Принимает указание года в формате 1, 2 и 4 цифр. Требует нецифровых разделителей. Данная схема не выполняет проверку действительности месяца (то есть, может принять такие даты, как «30-02-2008»)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[0-9]{1,2}[^0-9]+[0-9]{1,2}[^0-9]+([0-9]{1,2}|[0-9]{4})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datemonthdayType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D30CF4" w:rsidRPr="00D7180C" w:rsidRDefault="00D30CF4" w:rsidP="00D30CF4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Указание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цифровой </w:t>
      </w: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даты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 порядке «месяц дата»</w:t>
      </w:r>
      <w:r w:rsidRPr="008A616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одноразрядные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 двухразрядные цифры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для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обозначения даты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одноразрядные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 двухразрядные цифры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для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обозначения месяца. Требует нецифрового разделителя. Данная схема не выполняет проверку действительности месяца (то есть, может принять такие даты, как «02 30»)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[0-9]{1,2}[^0-9]+[0-9]{1,2}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datemonthdayyearType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D30CF4" w:rsidRPr="00D7180C" w:rsidRDefault="00D30CF4" w:rsidP="00D30CF4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Указание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цифровой </w:t>
      </w: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даты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в порядке «месяц </w:t>
      </w:r>
      <w:r w:rsidR="005144A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дата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год»</w:t>
      </w:r>
      <w:r w:rsidRPr="008A616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одноразрядные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 двухразрядные цифры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для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обозначения даты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одноразрядные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 двухразрядные цифры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для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обозначения месяца. Принимает указание года в формате 1, 2 и 4 цифр. Требует нецифровых разделителей. Данная схема не выполняет проверку действительности месяца (то есть, может принять такие даты, как «</w:t>
      </w:r>
      <w:r w:rsidR="005144A7" w:rsidRPr="005144A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02/30/2008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»)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[0-9]{1,2}[^0-9]+[0-9]{1,2}[^0-9]+([0-9]{1,2}|[0-9]{4})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datemonthyearType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76A9" w:rsidRPr="00D7180C" w:rsidRDefault="002F76A9" w:rsidP="002F76A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Указание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цифровой </w:t>
      </w: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даты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 порядке «месяц год»</w:t>
      </w:r>
      <w:r w:rsidRPr="008A616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одноразрядные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 двухразрядные цифры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для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обозначения месяца. Принимает указание года в формате 1, 2 и 4 цифр. Требует нецифровых разделителей. Данная схема не выполняет проверку действительности месяца (то есть, может принять такие даты, как «13 </w:t>
      </w:r>
      <w:r w:rsidRPr="005144A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2008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»)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[0-9]{1,2}[^0-9]+([0-9]{1,2}|[0-9]{4})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dateyearmonthdayType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76A9" w:rsidRPr="00D7180C" w:rsidRDefault="002F76A9" w:rsidP="002F76A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Указание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цифровой </w:t>
      </w: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даты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 порядке «год месяц дата»</w:t>
      </w:r>
      <w:r w:rsidRPr="008A616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одноразрядные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 двухразрядные цифры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для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обозначения даты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одноразрядные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 двухразрядные цифры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для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обозначения месяца. Принимает указание года в формате 1, 2 и 4 цифр. Цифровые значения могут быть представлены как в половину, так и в полную ширину. Требует нецифровых разделителей. Данная схема не выполняет проверку действительности месяца (то есть, может принять такие даты, как «</w:t>
      </w:r>
      <w:r w:rsidRPr="002F76A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2008 2 30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»)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([0-9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０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９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]{1,2}|[0-9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０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９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]{4})[^0-9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０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９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]+[0-9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０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９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]{1,2}[^0-9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０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９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]+[0-9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０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９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]{1,2}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Dates written out in Indian. 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calindaymonthyearType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F37AA3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F37AA3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spellEnd"/>
      <w:r w:rsidRPr="00F37AA3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F37AA3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76A9" w:rsidRPr="00D7180C" w:rsidRDefault="002F76A9" w:rsidP="002F76A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Указание даты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 нормам Индии в соответствии с Национальным календарем Индии в порядке «дата месяц</w:t>
      </w:r>
      <w:r w:rsidRPr="002F76A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год»</w:t>
      </w:r>
      <w:r w:rsidRPr="008A616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B73D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названия месяцев на языке хинди </w:t>
      </w:r>
      <w:r w:rsidR="0021332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по календарю Сака </w:t>
      </w:r>
      <w:r w:rsidR="005B73D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 их транслитерацию латинским алфавитом. Принимает указание года в формате 1, 2 и 4 цифр</w:t>
      </w:r>
      <w:r w:rsidR="0021332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арабскими цифрами или цифрами деванагари</w:t>
      </w:r>
      <w:r w:rsidR="005B73D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 Т</w:t>
      </w:r>
      <w:r w:rsidR="0021332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ребует нецифровых разделителей.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Данная схема не выполняет проверку действительности месяца (то есть, может принять такие даты, как «</w:t>
      </w:r>
      <w:r w:rsidR="0021332E" w:rsidRPr="0021332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45 </w:t>
      </w:r>
      <w:r w:rsidR="0021332E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Chaitra</w:t>
      </w:r>
      <w:r w:rsidR="0021332E" w:rsidRPr="0021332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2001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»)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  <w:r w:rsidR="0021332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Часть стандартного выражения, представляющая месяц, разделяется круглыми скобками на двенадцать групп, каждая из которых представляет контент, </w:t>
      </w:r>
      <w:r w:rsidR="0021332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lastRenderedPageBreak/>
        <w:t>соответствующий альтернативным приемлемым выражениям соответствующего месяца.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([0-9]{1,2}|[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०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९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]{1,2})[^0-9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०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९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]+((C\S*ait|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चैत्र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)|(Vai|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वैशाख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बैसाख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)|(Jy|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ज्येष्ठ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)|(dha|ḍha|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आषाढ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आषाढ़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)|(vana|Śrāvaṇa|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श्रावण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सावन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)|(Bh\S+dra|Proṣṭhapada|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भाद्रपद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भादो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)|(in|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आश्विन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)|(K\S+rti|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कार्तिक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)|(M\S+rga|Agra|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मार्गशीर्ष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अगहन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)|(Pau|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पौष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)|(M\S+gh|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माघ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)|(Ph\S+lg|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फाल्गुन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))[^0-9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०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९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]+([0-9]{2}|[0-9]{4}|[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०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९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]{2}|[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०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९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]{4})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datedaymonthyearinType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F37AA3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F37AA3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spellEnd"/>
      <w:r w:rsidRPr="00F37AA3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F37AA3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F37AA3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F37AA3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spellEnd"/>
      <w:r w:rsidRPr="00F37AA3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F37AA3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115273" w:rsidP="00EF51B4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Указание даты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 нормам Индии в соответствии с Григорианским календарем в порядке «дата месяц</w:t>
      </w:r>
      <w:r w:rsidRPr="002F76A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год»</w:t>
      </w:r>
      <w:r w:rsidRPr="008A616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одноразрядные и двухразрядные цифры для обозначения дня арабскими цифрами или цифрами деванагари</w:t>
      </w:r>
      <w:r w:rsidR="00EF51B4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 Принимает</w:t>
      </w:r>
      <w:r w:rsidR="00EF51B4"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EF51B4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одноразрядные и двухразрядные цифры для обозначения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названия месяцев </w:t>
      </w:r>
      <w:r w:rsidR="00EF51B4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только на деванагари или сокращенные названия месяцев Грегорианского календаря на хинди.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</w:t>
      </w:r>
      <w:r w:rsidR="00EF51B4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мает указание года в формате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2 и</w:t>
      </w:r>
      <w:r w:rsidR="00EF51B4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ли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4 цифр арабскими цифрами или цифрами деванагари. Требует нецифровых разделителей. Данная схема не выполняет проверку действительности </w:t>
      </w:r>
      <w:r w:rsidR="00EF51B4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дня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месяца (то есть, может принять такие даты, как «</w:t>
      </w:r>
      <w:r w:rsidR="00EF51B4" w:rsidRPr="00EF51B4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45 </w:t>
      </w:r>
      <w:r w:rsidR="00EF51B4" w:rsidRPr="002F0A5C">
        <w:rPr>
          <w:rFonts w:ascii="Mangal" w:eastAsia="Times New Roman" w:hAnsi="Mangal" w:cs="Mangal"/>
          <w:b/>
          <w:bCs/>
          <w:color w:val="000000"/>
          <w:sz w:val="24"/>
          <w:szCs w:val="24"/>
        </w:rPr>
        <w:t>जनवरी</w:t>
      </w:r>
      <w:r w:rsidR="00EF51B4" w:rsidRPr="00EF51B4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2001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»)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([0-9]{1,2}|[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०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९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]{1,2})[^0-9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०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९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]+((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जनवरी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फरवरी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मार्च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अप्रैल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मई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जून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जुलाई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अगस्त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सितंबर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अक्टूबर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नवंबर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दिसंबर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)|([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०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१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]?[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०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९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]))[^0-9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०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९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]+([0-9]{2}|[0-9]{4}|[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०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९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]{2}|[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०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९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]{4})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datemonthyearinType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2F0A5C" w:rsidRDefault="00D9107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Указание даты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 нормам Индии на основании Григорианского календаря в порядке «месяц</w:t>
      </w:r>
      <w:r w:rsidRPr="002F76A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год»</w:t>
      </w:r>
      <w:r w:rsidRPr="008A616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Требует несокращенного названия месяцев Грегорианского календаря на хинди. Принимает указание года в формате 2 или 4 цифр арабскими цифрами или цифрами деванагари. Требует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нецифрового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разделителя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.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(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जनवरी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फरवरी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मार्च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अप्रैल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मई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जून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जुलाई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अगस्त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सितंबर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अक्टूबर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नवंबर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दिसंबर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)[^0-9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०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९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]+([0-9]{2}|[0-9]{4}|[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०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९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]{2}|[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०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2F0A5C">
        <w:rPr>
          <w:rFonts w:ascii="Mangal" w:eastAsia="Times New Roman" w:hAnsi="Mangal" w:cs="Mangal"/>
          <w:b/>
          <w:bCs/>
          <w:color w:val="000099"/>
          <w:sz w:val="24"/>
          <w:szCs w:val="24"/>
        </w:rPr>
        <w:t>९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]{4})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</w:t>
      </w:r>
      <w:r w:rsidR="00E3052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—</w:t>
      </w:r>
      <w:r w:rsidR="00E30529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Другие</w:t>
      </w:r>
      <w:r w:rsidR="00E30529" w:rsidRPr="00F37AA3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="00E30529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трансформации</w:t>
      </w:r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booleanfalseType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77670D" w:rsidRPr="00703B9F" w:rsidRDefault="0077670D" w:rsidP="0077670D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Б</w:t>
      </w:r>
      <w:r w:rsidRPr="00703B9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улева переменная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 значением ложь</w:t>
      </w:r>
      <w:r w:rsidRPr="00703B9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xs:boolean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false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booleantrueType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77670D" w:rsidRPr="00703B9F" w:rsidRDefault="0077670D" w:rsidP="0077670D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Б</w:t>
      </w:r>
      <w:r w:rsidRPr="00703B9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улева переменная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 значением истина</w:t>
      </w:r>
      <w:r w:rsidRPr="00703B9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xs:boolean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true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nocontentType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77670D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Строка</w:t>
      </w:r>
      <w:r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без</w:t>
      </w:r>
      <w:r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контента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length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nonNegativeDecimalType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77670D" w:rsidRDefault="0077670D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Как</w:t>
      </w:r>
      <w:r w:rsidRPr="00703B9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Pr="00703B9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десятичное, но не отрицательное число</w:t>
      </w:r>
      <w:r w:rsidR="002F0A5C" w:rsidRPr="0077670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xs:decimal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minInclusive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zeroIntegerType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lastRenderedPageBreak/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77670D" w:rsidRDefault="0077670D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Как</w:t>
      </w:r>
      <w:r w:rsidRPr="0077714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Pr="0077714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целое число со значением ноль</w:t>
      </w:r>
      <w:r w:rsidR="002F0A5C" w:rsidRPr="0077670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xs:integer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enumeration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numcommadecimalType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77670D" w:rsidRPr="001A7C69" w:rsidRDefault="0077670D" w:rsidP="0077670D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Положительные цифровые значения с разделительной запятой. Знаки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экспоненциалы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не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принимаются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 должно иметь не менее одной цифры перед разделителем, если он имеется. В качестве опциональных разделителей для отделения тысячных долей можно использовать точку, пробел или пробел без интервала. Если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применяется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разделитель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долей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после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него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должна быть указана как минимум одна цифра.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[0-9]{1,3}((\.| | )?[0-9]{3})*(,[0-9]+)?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zerodashType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77670D" w:rsidRDefault="0077670D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Использование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одного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тире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для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обозначения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нулевого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значения</w:t>
      </w:r>
      <w:r w:rsidR="002F0A5C" w:rsidRPr="0077670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enumeration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enumeration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proofErr w:type="gramEnd"/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="0077670D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ДЕФИС</w:t>
      </w:r>
      <w:r w:rsidR="0077670D" w:rsidRPr="00321E58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-</w:t>
      </w:r>
      <w:r w:rsidR="0077670D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МИНУС</w:t>
      </w:r>
      <w:r w:rsidR="0077670D" w:rsidRPr="00321E58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enumeration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proofErr w:type="gramEnd"/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="0077670D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ДЕФИС</w:t>
      </w:r>
      <w:r w:rsidR="0077670D" w:rsidRPr="00321E58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-</w:t>
      </w:r>
      <w:r w:rsidR="0077670D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МИНУС</w:t>
      </w:r>
      <w:r w:rsidR="0077670D" w:rsidRPr="00321E58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enumeration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Sylfaen" w:eastAsia="Times New Roman" w:hAnsi="Sylfaen" w:cs="Sylfaen"/>
          <w:b/>
          <w:bCs/>
          <w:color w:val="000099"/>
          <w:sz w:val="24"/>
          <w:szCs w:val="24"/>
        </w:rPr>
        <w:t>֊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proofErr w:type="gramEnd"/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="0077670D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АРМЯНСКИЙ</w:t>
      </w:r>
      <w:r w:rsidR="0077670D" w:rsidRPr="00826C90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="0077670D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ДЕФИС</w:t>
      </w:r>
      <w:r w:rsidR="0077670D" w:rsidRPr="00321E58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enumeration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־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proofErr w:type="gramEnd"/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="0077670D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ЕВРЕЙСКИЙ</w:t>
      </w:r>
      <w:r w:rsidR="0077670D" w:rsidRPr="00826C90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="0077670D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ЗНАК</w:t>
      </w:r>
      <w:r w:rsidR="0077670D" w:rsidRPr="00826C90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="0077670D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ПУНКТУАЦИИ</w:t>
      </w:r>
      <w:r w:rsidR="0077670D" w:rsidRPr="00321E58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MAQAF</w:t>
      </w:r>
      <w:r w:rsidR="0077670D"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enumeration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ambria Math" w:eastAsia="Times New Roman" w:hAnsi="Cambria Math" w:cs="Cambria Math"/>
          <w:b/>
          <w:bCs/>
          <w:color w:val="000099"/>
          <w:sz w:val="24"/>
          <w:szCs w:val="24"/>
          <w:lang w:val="en-US"/>
        </w:rPr>
        <w:t>‐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proofErr w:type="gramEnd"/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="0077670D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ДЕФИС</w:t>
      </w:r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enumeration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noBreakHyphen/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proofErr w:type="gramEnd"/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="0077670D" w:rsidRPr="00531CB4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НЕРАЗРЫВНЫЙ</w:t>
      </w:r>
      <w:r w:rsidR="0077670D" w:rsidRPr="00826C90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="0077670D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ДЕФИС</w:t>
      </w:r>
      <w:r w:rsidR="0077670D" w:rsidRPr="00321E58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enumeration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‒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proofErr w:type="gramEnd"/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="0077670D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ЦИФРОВОЕ</w:t>
      </w:r>
      <w:r w:rsidR="0077670D" w:rsidRPr="00826C90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="0077670D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ТИРЕ</w:t>
      </w:r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enumeration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–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proofErr w:type="gramEnd"/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="0077670D" w:rsidRPr="00531CB4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КОРОТКОЕ ТИРЕ 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enumeration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—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proofErr w:type="gramEnd"/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="0077670D" w:rsidRPr="00531CB4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ДЛИННОЕ ТИРЕ 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enumeration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―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lastRenderedPageBreak/>
        <w:t>&lt;!--</w:t>
      </w:r>
      <w:r w:rsidRPr="00A577B0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77670D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ГОРИЗОНТАЛЬНАЯ ЧЕРТА</w:t>
      </w:r>
      <w:proofErr w:type="gramStart"/>
      <w:r w:rsidR="0077670D" w:rsidRPr="00A577B0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 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--&gt;</w:t>
      </w:r>
      <w:proofErr w:type="gramEnd"/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enumeration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2F0A5C">
        <w:rPr>
          <w:rFonts w:ascii="Microsoft JhengHei" w:eastAsia="Times New Roman" w:hAnsi="Microsoft JhengHei" w:cs="Microsoft JhengHei"/>
          <w:b/>
          <w:bCs/>
          <w:color w:val="000099"/>
          <w:sz w:val="24"/>
          <w:szCs w:val="24"/>
        </w:rPr>
        <w:t>﹘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"/&gt;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&lt;!--</w:t>
      </w:r>
      <w:r w:rsidRPr="00A577B0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CC3FCD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МАЛОЕ </w:t>
      </w:r>
      <w:r w:rsidR="00CC3FCD" w:rsidRPr="00826C90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КОРОТКОЕ ТИРЕ</w:t>
      </w:r>
      <w:proofErr w:type="gramStart"/>
      <w:r w:rsidR="00CC3FCD" w:rsidRPr="00826C90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--&gt;</w:t>
      </w:r>
      <w:proofErr w:type="gramEnd"/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enumeration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2F0A5C">
        <w:rPr>
          <w:rFonts w:ascii="MingLiU" w:eastAsia="MingLiU" w:hAnsi="MingLiU" w:cs="MingLiU" w:hint="eastAsia"/>
          <w:b/>
          <w:bCs/>
          <w:color w:val="000099"/>
          <w:sz w:val="24"/>
          <w:szCs w:val="24"/>
        </w:rPr>
        <w:t>﹣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proofErr w:type="gramEnd"/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="00CC3FCD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МАЛЫЙ</w:t>
      </w:r>
      <w:r w:rsidR="00CC3FCD" w:rsidRPr="00826C90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="00CC3FCD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ДЕФИС</w:t>
      </w:r>
      <w:r w:rsidR="00CC3FCD" w:rsidRPr="00826C90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-</w:t>
      </w:r>
      <w:r w:rsidR="00CC3FCD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МИНУС</w:t>
      </w:r>
      <w:r w:rsidR="00CC3FCD" w:rsidRPr="00321E58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enumeration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－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CC3FCD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CC3FCD">
        <w:rPr>
          <w:rFonts w:ascii="Courier New" w:eastAsia="Times New Roman" w:hAnsi="Courier New" w:cs="Courier New"/>
          <w:color w:val="333333"/>
          <w:sz w:val="24"/>
          <w:szCs w:val="24"/>
        </w:rPr>
        <w:t>&lt;!--</w:t>
      </w:r>
      <w:r w:rsidRPr="00CC3FCD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CC3FCD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ДЕФИС-МИНУС В ПОЛНУЮ ШИРИНУ</w:t>
      </w:r>
      <w:proofErr w:type="gramStart"/>
      <w:r w:rsidR="00CC3FCD" w:rsidRPr="00357351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Pr="00CC3FCD">
        <w:rPr>
          <w:rFonts w:ascii="Courier New" w:eastAsia="Times New Roman" w:hAnsi="Courier New" w:cs="Courier New"/>
          <w:color w:val="333333"/>
          <w:sz w:val="24"/>
          <w:szCs w:val="24"/>
        </w:rPr>
        <w:t>--&gt;</w:t>
      </w:r>
      <w:proofErr w:type="gramEnd"/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numdotdecimalType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CC3FCD" w:rsidRPr="001A7C69" w:rsidRDefault="00CC3FCD" w:rsidP="00CC3FCD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Положительные цифровые значения с разделительной точкой. Знаки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экспоненциалы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не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принимаются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 должно иметь не менее одной цифры перед разделителем, если он имеется. В качестве опциональных разделителей для отделения тысячных долей можно использовать запятую, пробел или пробел без интервала. Если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применяется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разделитель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долей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после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него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должна быть указана как минимум одна цифра.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[0-9]{1,3}((,| | )?[0-9]{3})*(\.[0-9]+)?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numunitdecimalType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CC3FCD" w:rsidRPr="00826C90" w:rsidRDefault="00CC3FCD" w:rsidP="00CC3FCD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Положительные цифровые значения с суффиксами в форме единичной строки. Знаки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экспоненциалы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не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принимаются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Значение должно иметь не менее одной цифры перед и после первым суффиксом в форме единичной строки. Часть значения, обозначающая доли, ограничивается двумя цифрами, которые предположительно обозначают сотые доли. Цифровые значения могут быть представлены одно или </w:t>
      </w:r>
      <w:r w:rsidRPr="0035329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двухбайтовы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ми</w:t>
      </w:r>
      <w:r w:rsidRPr="0035329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символ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ами. В качестве опциональных разделителей для отделения тысячных долей можно использовать точку, запятую или двухбайтовую запятую. Суффикс в форме единичной строки требуется после части значения, обозначающей целое число, но после части значения, обозначающей долю, его применение опционально; таким образом: </w:t>
      </w:r>
    </w:p>
    <w:p w:rsidR="002F0A5C" w:rsidRPr="00CC3FCD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CC3FC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'</w:t>
      </w:r>
      <w:r w:rsidRPr="00CC3FCD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３，０００</w:t>
      </w:r>
      <w:r w:rsidRPr="002F0A5C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円</w:t>
      </w:r>
      <w:r w:rsidRPr="00CC3FCD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５</w:t>
      </w:r>
      <w:r w:rsidRPr="002F0A5C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銭</w:t>
      </w:r>
      <w:r w:rsidRPr="00CC3FC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', '3.000 </w:t>
      </w:r>
      <w:r w:rsidR="00CC3FC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евро</w:t>
      </w:r>
      <w:r w:rsidRPr="00CC3FC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5 </w:t>
      </w:r>
      <w:r w:rsidR="00CC3FC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центов</w:t>
      </w:r>
      <w:r w:rsidRPr="00CC3FC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'.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([0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０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]|([1-9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１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９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][0-9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０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９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]{0,2}((\.|,|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，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)?[0-9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０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９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]{3})*))([^0-9,.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，．０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９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]+)([0-9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０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９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]{1,2})([^0-9,.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，．０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2F0A5C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９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]*)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CC3FCD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CC3FCD">
        <w:rPr>
          <w:rFonts w:ascii="Courier New" w:eastAsia="Times New Roman" w:hAnsi="Courier New" w:cs="Courier New"/>
          <w:color w:val="333333"/>
          <w:sz w:val="24"/>
          <w:szCs w:val="24"/>
        </w:rPr>
        <w:t>&lt;!</w:t>
      </w:r>
      <w:r w:rsidR="00CC3FCD" w:rsidRPr="00CC3FCD">
        <w:rPr>
          <w:rFonts w:ascii="Courier New" w:eastAsia="Times New Roman" w:hAnsi="Courier New" w:cs="Courier New"/>
          <w:color w:val="333333"/>
          <w:sz w:val="24"/>
          <w:szCs w:val="24"/>
        </w:rPr>
        <w:t>—</w:t>
      </w:r>
      <w:r w:rsidR="00CC3FCD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Указание цифр согласно индийским нормам</w:t>
      </w:r>
      <w:proofErr w:type="gramStart"/>
      <w:r w:rsidRPr="00CC3FCD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. </w:t>
      </w:r>
      <w:r w:rsidRPr="00CC3FCD">
        <w:rPr>
          <w:rFonts w:ascii="Courier New" w:eastAsia="Times New Roman" w:hAnsi="Courier New" w:cs="Courier New"/>
          <w:color w:val="333333"/>
          <w:sz w:val="24"/>
          <w:szCs w:val="24"/>
        </w:rPr>
        <w:t>--&gt;</w:t>
      </w:r>
      <w:proofErr w:type="gramEnd"/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numdotdecimalinType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F37AA3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F37AA3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spellEnd"/>
      <w:r w:rsidRPr="00F37AA3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F37AA3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1C2025" w:rsidRPr="001A7C69" w:rsidRDefault="00CC3FCD" w:rsidP="001C202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Цифровое</w:t>
      </w:r>
      <w:r w:rsidRPr="00CC3FC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обозначение</w:t>
      </w:r>
      <w:r w:rsidRPr="00CC3FC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CC3FC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индийским</w:t>
      </w:r>
      <w:r w:rsidRPr="00CC3FC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</w:t>
      </w:r>
      <w:r w:rsidRPr="00CC3FC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</w:t>
      </w:r>
      <w:r w:rsidRPr="00CC3FC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разделителем</w:t>
      </w:r>
      <w:r w:rsidRPr="00CC3FC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CC3FC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форме</w:t>
      </w:r>
      <w:r w:rsidRPr="00CC3FC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точки, формирующей группы после третьей цифры и далее после каждой второй цифры (например, «</w:t>
      </w:r>
      <w:r w:rsidRPr="00CC3FC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1,00,00,000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»).</w:t>
      </w:r>
      <w:r w:rsidRPr="00CC3FC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Знаки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экспоненциалы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не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принимаются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Значение должно иметь не менее одной цифры перед </w:t>
      </w:r>
      <w:r w:rsidR="001C202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разделителем долей, если он имеется. Если</w:t>
      </w:r>
      <w:r w:rsidR="001C2025"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1C202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применяется</w:t>
      </w:r>
      <w:r w:rsidR="001C2025"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1C202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разделитель</w:t>
      </w:r>
      <w:r w:rsidR="001C2025"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1C202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долей</w:t>
      </w:r>
      <w:r w:rsidR="001C2025"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 w:rsidR="001C202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после</w:t>
      </w:r>
      <w:r w:rsidR="001C2025"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1C202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него</w:t>
      </w:r>
      <w:r w:rsidR="001C2025"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1C202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должна быть указана как минимум одна цифра. В качестве опциональных разделителей цифровых групп могут использоваться запятая, пробел или пробел без интервала. </w:t>
      </w:r>
      <w:r w:rsidR="001C2025"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[0-9]{1,3}|([0-9]{1,2}(,| | ))?([0-9]{2}(,| | ))*[0-9]{3}(\.[0-9]+)?|[0-9]+(\.[0-9]+)?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numunitdecimalinType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D7F0C" w:rsidRPr="00AD7F0C" w:rsidRDefault="00B32B5E" w:rsidP="00AD7F0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Указание</w:t>
      </w:r>
      <w:r w:rsidRPr="00B32B5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денежных</w:t>
      </w:r>
      <w:r w:rsidRPr="00B32B5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единиц</w:t>
      </w:r>
      <w:r w:rsidRPr="00B32B5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B32B5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B32B5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принятом</w:t>
      </w:r>
      <w:r w:rsidRPr="00B32B5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B32B5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Индии, с одним или несколькими </w:t>
      </w:r>
      <w:r w:rsidR="00AD7F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суффиксами в форме единичной строки. Знаки</w:t>
      </w:r>
      <w:r w:rsidR="00AD7F0C"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AD7F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</w:t>
      </w:r>
      <w:r w:rsidR="00AD7F0C"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AD7F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экспоненциалы</w:t>
      </w:r>
      <w:r w:rsidR="00AD7F0C"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AD7F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не</w:t>
      </w:r>
      <w:r w:rsidR="00AD7F0C"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AD7F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принимаются</w:t>
      </w:r>
      <w:r w:rsidR="00AD7F0C"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 w:rsidR="00AD7F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 должно иметь не менее одной цифры перед и после первого суффикса в форме единичной строки. Часть значения, обозначающая доли, ограничивается двумя цифрами, которые предположительно обозначают сотые доли.</w:t>
      </w:r>
      <w:r w:rsidR="00AD7F0C" w:rsidRPr="00AD7F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AD7F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 качестве опциональных разделителей цифровых групп могут использоваться запятая, пробел или пробел без интервала. Суффикс в форме единичной строки требуется после части значения, обозначающей целое число, но после части значения, обозначающей долю, его применение опционально; таким образом: «</w:t>
      </w:r>
      <w:r w:rsidR="00AD7F0C" w:rsidRPr="00AD7F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'1,000 </w:t>
      </w:r>
      <w:r w:rsidR="00AD7F0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rupees</w:t>
      </w:r>
      <w:r w:rsidR="00AD7F0C" w:rsidRPr="00AD7F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50 </w:t>
      </w:r>
      <w:r w:rsidR="00AD7F0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paise</w:t>
      </w:r>
      <w:r w:rsidR="00AD7F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».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[0-9]{1,3}|([0-9]{1,2}(,| | ))?([0-9]{2}(,| | ))*[0-9]{3}([^0-9]+)([0-9]{1,2})([^0-9]*)?|[0-9]+([^0-9]+)([0-9]{1,2})([^0-9]*)?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170716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170716">
        <w:rPr>
          <w:rFonts w:ascii="Courier New" w:eastAsia="Times New Roman" w:hAnsi="Courier New" w:cs="Courier New"/>
          <w:color w:val="333333"/>
          <w:sz w:val="24"/>
          <w:szCs w:val="24"/>
        </w:rPr>
        <w:t>&lt;!--</w:t>
      </w:r>
      <w:r w:rsidRPr="00170716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170716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Поля</w:t>
      </w:r>
      <w:r w:rsidR="00170716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170716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для</w:t>
      </w:r>
      <w:r w:rsidR="00170716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170716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заполнения</w:t>
      </w:r>
      <w:r w:rsidR="00170716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170716" w:rsidRPr="00321E58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XBRL</w:t>
      </w:r>
      <w:r w:rsidR="00170716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170716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и </w:t>
      </w:r>
      <w:r w:rsidR="00170716" w:rsidRPr="00321E58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XSLT</w:t>
      </w:r>
      <w:r w:rsidR="00170716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170716" w:rsidRPr="00321E58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QName</w:t>
      </w:r>
      <w:proofErr w:type="gramStart"/>
      <w:r w:rsidR="00170716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170716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Д</w:t>
      </w:r>
      <w:proofErr w:type="gramEnd"/>
      <w:r w:rsidR="00170716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алее</w:t>
      </w:r>
      <w:r w:rsidR="00170716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170716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указаны</w:t>
      </w:r>
      <w:r w:rsidR="00170716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170716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элементы</w:t>
      </w:r>
      <w:r w:rsidR="00170716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170716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с</w:t>
      </w:r>
      <w:r w:rsidR="00170716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170716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незаполненным</w:t>
      </w:r>
      <w:r w:rsidR="00170716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170716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контентом</w:t>
      </w:r>
      <w:r w:rsidR="00170716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, </w:t>
      </w:r>
      <w:r w:rsidR="00170716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используемые</w:t>
      </w:r>
      <w:r w:rsidR="00170716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170716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для</w:t>
      </w:r>
      <w:r w:rsidR="00170716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«</w:t>
      </w:r>
      <w:r w:rsidR="00170716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удержания</w:t>
      </w:r>
      <w:r w:rsidR="00170716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» </w:t>
      </w:r>
      <w:r w:rsidR="00170716" w:rsidRPr="00321E58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QNames</w:t>
      </w:r>
      <w:r w:rsidR="00170716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170716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для</w:t>
      </w:r>
      <w:r w:rsidR="00170716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170716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сигнатур</w:t>
      </w:r>
      <w:r w:rsidR="00170716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170716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функции</w:t>
      </w:r>
      <w:r w:rsidR="00170716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170716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реестра</w:t>
      </w:r>
      <w:r w:rsidR="00170716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170716" w:rsidRPr="00321E58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iXBRL</w:t>
      </w:r>
      <w:r w:rsidR="00170716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170716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и</w:t>
      </w:r>
      <w:r w:rsidR="00170716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170716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соответствующие</w:t>
      </w:r>
      <w:r w:rsidR="00170716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170716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определения</w:t>
      </w:r>
      <w:r w:rsidR="00170716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170716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функции</w:t>
      </w:r>
      <w:r w:rsidR="00170716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170716" w:rsidRPr="00321E58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XSLT</w:t>
      </w:r>
      <w:r w:rsidR="00170716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2.0.</w:t>
      </w:r>
      <w:r w:rsidRPr="00170716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Pr="00170716">
        <w:rPr>
          <w:rFonts w:ascii="Courier New" w:eastAsia="Times New Roman" w:hAnsi="Courier New" w:cs="Courier New"/>
          <w:color w:val="333333"/>
          <w:sz w:val="24"/>
          <w:szCs w:val="24"/>
        </w:rPr>
        <w:t>--&gt;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booleanfalse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booleantrue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calindaymonthyear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datedaymonth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datedaymonthdk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datedaymonthen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datedaymonthyear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datedaymonthyeardk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datedaymonthyearen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datedaymonthyearin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dateerayearmonthdayjp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dateerayearmonthjp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datemonthday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datemonthdayen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datemonthdayyear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datemonthdayyearen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datemonthyear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datemonthyeardk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datemonthyearen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datemonthyearin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dateyearmonthday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dateyearmonthcjk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dateyearmonthdaycjk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dateyearmonthen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nocontent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numcommadecimal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numdotdecimal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numdotdecimalin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numunitdecimal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numunitdecimalin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zerodash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15" w:name="sec-ixt-1"/>
      <w:bookmarkEnd w:id="15"/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4.2 </w:t>
      </w:r>
      <w:r w:rsidR="00170716">
        <w:rPr>
          <w:rFonts w:ascii="Arial" w:eastAsia="Times New Roman" w:hAnsi="Arial" w:cs="Arial"/>
          <w:b/>
          <w:bCs/>
          <w:color w:val="005A9C"/>
          <w:sz w:val="34"/>
          <w:szCs w:val="34"/>
        </w:rPr>
        <w:t>Реестр</w:t>
      </w:r>
      <w:r w:rsidR="00170716" w:rsidRPr="001657B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170716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функции</w:t>
      </w:r>
      <w:r w:rsidR="00170716" w:rsidRPr="001657B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170716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transform-registry.xml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&lt;?</w:t>
      </w:r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xml-stylesheet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i/>
          <w:iCs/>
          <w:color w:val="006666"/>
          <w:sz w:val="24"/>
          <w:szCs w:val="24"/>
          <w:lang w:val="en-US"/>
        </w:rPr>
        <w:t>type="text/xsl" href="stylesheets/functionRegistry.xsl"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?&gt;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registry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http://www.xbrl.org/inlineXBRL/transformation/2015-02-26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xmlns:xbrli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lastRenderedPageBreak/>
        <w:t>xsi:schemaLocation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2012-11-28T12:00:00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170716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Реестр</w:t>
      </w:r>
      <w:r w:rsidRPr="0017071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трансформации</w:t>
      </w:r>
      <w:r w:rsidRPr="0017071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Inline XBRL 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00802" w:rsidRPr="001B4F2D" w:rsidRDefault="00500802" w:rsidP="00500802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Этот</w:t>
      </w:r>
      <w:r w:rsidRPr="001B4F2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реестр</w:t>
      </w:r>
      <w:r w:rsidRPr="001B4F2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содержит</w:t>
      </w:r>
      <w:r w:rsidRPr="001B4F2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образец</w:t>
      </w:r>
      <w:r w:rsidRPr="001B4F2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объявлений</w:t>
      </w:r>
      <w:r w:rsidRPr="001B4F2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трансформации</w:t>
      </w:r>
      <w:r w:rsidRPr="001B4F2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для</w:t>
      </w:r>
      <w:r w:rsidRPr="001B4F2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iXBRL</w:t>
      </w:r>
      <w:r w:rsidRPr="001B4F2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2010-10-11T12:00:00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REC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ixt-booleanfalse.xml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2010-10-11T12:00:00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REC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ixt-booleantrue.xml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2012-11-28T12:00:00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REC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ixt-calindaymonthyear.xml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2010-12-20T18:00:00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REC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ixt-datedaymonth.xml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2012-05-15T18:00:00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REC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ixt-datedaymonthdk.xml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2010-12-20T18:00:00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REC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ixt-datedaymonthen.xml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2010-12-20T18:00:00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REC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ixt-datedaymonthyear.xml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2012-05-15T18:00:00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REC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ixt-datedaymonthyeardk.xml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2010-12-20T18:00:00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REC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ixt-datedaymonthyearen.xml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2012-11-28T12:00:00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REC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ixt-datedaymonthyearin.xml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2010-12-20T18:00:00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REC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ixt-dateerayearmonthdayjp.xml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2010-12-20T18:00:00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REC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ixt-dateerayearmonthjp.xml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2010-12-20T18:00:00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REC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ixt-datemonthday.xml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2010-12-20T18:00:00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REC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ixt-datemonthdayen.xml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2010-12-20T18:00:00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REC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ixt-datemonthdayyear.xml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2010-12-20T18:00:00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REC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ixt-datemonthdayyearen.xml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2012-11-28T12:00:00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REC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ixt-datemonthyear.xml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2012-05-15T18:00:00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REC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ixt-datemonthyeardk.xml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2010-12-20T18:00:00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REC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ixt-datemonthyearen.xml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2012-11-28T12:00:00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REC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ixt-datemonthyearin.xml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2010-12-20T18:00:00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REC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ixt-dateyearmonthcjk.xml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2012-08-16T12:00:00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REC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ixt-dateyearmonthday.xml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2010-12-20T18:00:00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REC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ixt-dateyearmonthdaycjk.xml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2010-12-20T18:00:00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REC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ixt-dateyearmonthen.xml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2010-10-11T14:00:00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REC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ixt-nocontent.xml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2011-05-17T16:00:00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REC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ixt-numcommadecimal.xml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2011-05-17T16:00:00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REC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ixt-numdotdecimal.xml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2012-11-28T12:00:00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REC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ixt-numdotdecimalin.xml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2011-05-17T16:00:00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REC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ixt-numunitdecimal.xml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2012-11-28T12:00:00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REC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ixt-numunitdecimalin.xml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2011-06-17T10:00:00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REC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ixt-zerodash.xml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registry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16" w:name="sec-ixt-2"/>
      <w:bookmarkEnd w:id="16"/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4.3 </w:t>
      </w:r>
      <w:r w:rsidR="00302295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302295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302295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ixt-booleanfalse.xml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&lt;?</w:t>
      </w:r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xml-stylesheet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i/>
          <w:iCs/>
          <w:color w:val="006666"/>
          <w:sz w:val="24"/>
          <w:szCs w:val="24"/>
          <w:lang w:val="en-US"/>
        </w:rPr>
        <w:t>type="text/xsl" href="stylesheets/functionDefinition.xsl"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?&gt;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http://www.xbrl.org/inlineXBRL/transformation/2015-02-26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xmlns:xbrli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2010-10-01T12:00:00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bookmarkStart w:id="17" w:name="plega"/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2010-10-11T00:00:01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302295" w:rsidRPr="00770D58" w:rsidRDefault="00302295" w:rsidP="0030229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Трансформирует строку свободной формы в </w:t>
      </w:r>
      <w:r w:rsidRPr="00770D5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булев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</w:t>
      </w:r>
      <w:r w:rsidRPr="00770D5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переменн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ую</w:t>
      </w:r>
      <w:r w:rsidRPr="00770D5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лож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ь</w:t>
      </w:r>
      <w:r w:rsidRPr="00770D5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302295" w:rsidRPr="005A5BEE" w:rsidRDefault="00302295" w:rsidP="0030229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Данная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позволяет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установить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ассоциацию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между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заявлением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текстовой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форме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стандартным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юридическим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положением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концептом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булевой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переменной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отчетном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документе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302295" w:rsidRPr="005A5BEE" w:rsidRDefault="00302295" w:rsidP="0030229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ixt:booleanfalse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302295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Любой текст</w:t>
      </w:r>
      <w:r w:rsidR="002F0A5C"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ixt:booleanfalseType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302295" w:rsidRDefault="00302295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ложное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определению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схемы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ixt</w:t>
      </w:r>
      <w:r w:rsidR="002F0A5C" w:rsidRPr="003022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booleanfalseType</w:t>
      </w:r>
      <w:r w:rsidR="002F0A5C" w:rsidRPr="003022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18" w:name="sec-ixt-3"/>
      <w:bookmarkEnd w:id="18"/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4.4 </w:t>
      </w:r>
      <w:r w:rsidR="00302295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302295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302295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ixt-booleantrue.xml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&lt;?</w:t>
      </w:r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xml-stylesheet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i/>
          <w:iCs/>
          <w:color w:val="006666"/>
          <w:sz w:val="24"/>
          <w:szCs w:val="24"/>
          <w:lang w:val="en-US"/>
        </w:rPr>
        <w:t>type="text/xsl" href="stylesheets/functionDefinition.xsl"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?&gt;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http://www.xbrl.org/inlineXBRL/transformation/2015-02-26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xmlns:xbrli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 xml:space="preserve">http://xbrl.org/2008/registry 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lastRenderedPageBreak/>
        <w:t>schemas/registry.xsd http://xbrl.org/2008/function schemas/function.xsd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2010-10-01T12:00:00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2010-10-11T00:00:01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302295" w:rsidRPr="00240928" w:rsidRDefault="00302295" w:rsidP="0030229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Трансформирует строку свободной формы в </w:t>
      </w:r>
      <w:r w:rsidRPr="00770D5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булев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</w:t>
      </w:r>
      <w:r w:rsidRPr="00770D5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переменн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ую истина</w:t>
      </w:r>
      <w:r w:rsidRPr="0024092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302295" w:rsidRPr="005A5BEE" w:rsidRDefault="00302295" w:rsidP="0030229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Данная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позволяет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установить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ассоциацию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между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заявлением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текстовой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форме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стандартным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юридическим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положением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концептом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булевой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переменной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отчетном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документе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302295" w:rsidRPr="005A5BEE" w:rsidRDefault="00302295" w:rsidP="0030229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302295" w:rsidRPr="00321E58" w:rsidRDefault="00302295" w:rsidP="0030229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ixt:booleantrue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302295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Любой текст</w:t>
      </w:r>
      <w:r w:rsidR="002F0A5C"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ixt:booleantrueType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302295" w:rsidRDefault="00302295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истинно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определению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схемы</w:t>
      </w:r>
      <w:r w:rsidRPr="003022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ixt</w:t>
      </w:r>
      <w:r w:rsidR="002F0A5C" w:rsidRPr="003022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booleantrueType</w:t>
      </w:r>
      <w:r w:rsidR="002F0A5C" w:rsidRPr="003022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19" w:name="sec-ixt-33"/>
      <w:bookmarkEnd w:id="19"/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4.5 </w:t>
      </w:r>
      <w:r w:rsidR="00302295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302295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302295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ixt-calindaymonthyear.xml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&lt;?</w:t>
      </w:r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xml-stylesheet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i/>
          <w:iCs/>
          <w:color w:val="006666"/>
          <w:sz w:val="24"/>
          <w:szCs w:val="24"/>
          <w:lang w:val="en-US"/>
        </w:rPr>
        <w:t>type="text/xsl" href="stylesheets/functionDefinition.xsl"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?&gt;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http://www.xbrl.org/inlineXBRL/transformation/2015-02-26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xmlns:xbrli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2013-11-08T12:00:00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bookmarkStart w:id="20" w:name="anish"/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anish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Anish Agrawal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CONSULTING INDIA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anish.agrawal@in.fujitsu.com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2012-12-13T12:00:00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bookmarkStart w:id="21" w:name="goto"/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goto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Masatomo Goto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Laboratories of Europe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Masatomo.Goto@uk.fujitsu.com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2012-12-13T12:00:00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bookmarkStart w:id="22" w:name="muramoto"/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muramoto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Takahide Muramoto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taka.muramoto@jp.fujitsu.com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2012-12-13T12:00:00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2013-11-08T12:00:00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940405" w:rsidRDefault="0036169B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36169B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36169B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указанную</w:t>
      </w:r>
      <w:r w:rsidRPr="0036169B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36169B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</w:t>
      </w:r>
      <w:r w:rsidRPr="0036169B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Индии по</w:t>
      </w:r>
      <w:r w:rsidRPr="0036169B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Национальному календарю Индии</w:t>
      </w:r>
      <w:r w:rsidRPr="0094040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94040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94040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</w:t>
      </w:r>
      <w:r w:rsidRPr="0094040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Грегорианскому</w:t>
      </w:r>
      <w:r w:rsidRPr="0094040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календарю</w:t>
      </w:r>
      <w:r w:rsidRPr="0094040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</w:t>
      </w:r>
      <w:r w:rsidRPr="0094040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использованием</w:t>
      </w:r>
      <w:r w:rsidRPr="0094040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формата</w:t>
      </w:r>
      <w:r w:rsidRPr="0094040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="002F0A5C" w:rsidRPr="0094040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="002F0A5C" w:rsidRPr="0094040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="002F0A5C" w:rsidRPr="0094040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940405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proofErr w:type="gramStart"/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36169B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36169B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указанную</w:t>
      </w:r>
      <w:r w:rsidRPr="0036169B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36169B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</w:t>
      </w:r>
      <w:r w:rsidRPr="0036169B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Индии по</w:t>
      </w:r>
      <w:r w:rsidRPr="0036169B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Национальному календарю Индии в порядке «день месяц год» (с использованием названий месяцев согласно календарю Сака на языке хинди или эквивалентных названий в латинской транслитерации, например, </w:t>
      </w:r>
      <w:r w:rsidRPr="0094040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«</w:t>
      </w:r>
      <w:r w:rsidR="002F0A5C" w:rsidRPr="0094040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1 </w:t>
      </w:r>
      <w:r w:rsidR="002F0A5C" w:rsidRPr="002F0A5C">
        <w:rPr>
          <w:rFonts w:ascii="Mangal" w:eastAsia="Times New Roman" w:hAnsi="Mangal" w:cs="Mangal"/>
          <w:b/>
          <w:bCs/>
          <w:color w:val="000000"/>
          <w:sz w:val="24"/>
          <w:szCs w:val="24"/>
        </w:rPr>
        <w:t>पौष</w:t>
      </w:r>
      <w:r w:rsidR="002F0A5C" w:rsidRPr="0094040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1921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 или «</w:t>
      </w:r>
      <w:r w:rsidR="002F0A5C" w:rsidRPr="0094040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11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Pausha</w:t>
      </w:r>
      <w:r w:rsidR="002F0A5C" w:rsidRPr="0094040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1921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="002F0A5C" w:rsidRPr="0094040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;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с использованием либо арабских, либо деванагарских цифр, например, </w:t>
      </w:r>
      <w:r w:rsidR="002F0A5C" w:rsidRPr="002F0A5C">
        <w:rPr>
          <w:rFonts w:ascii="Mangal" w:eastAsia="Times New Roman" w:hAnsi="Mangal" w:cs="Mangal"/>
          <w:b/>
          <w:bCs/>
          <w:color w:val="000000"/>
          <w:sz w:val="24"/>
          <w:szCs w:val="24"/>
        </w:rPr>
        <w:t>११</w:t>
      </w:r>
      <w:r w:rsidR="002F0A5C" w:rsidRPr="0094040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2F0A5C">
        <w:rPr>
          <w:rFonts w:ascii="Mangal" w:eastAsia="Times New Roman" w:hAnsi="Mangal" w:cs="Mangal"/>
          <w:b/>
          <w:bCs/>
          <w:color w:val="000000"/>
          <w:sz w:val="24"/>
          <w:szCs w:val="24"/>
        </w:rPr>
        <w:t>पौष</w:t>
      </w:r>
      <w:r w:rsidR="002F0A5C" w:rsidRPr="0094040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2F0A5C">
        <w:rPr>
          <w:rFonts w:ascii="Mangal" w:eastAsia="Times New Roman" w:hAnsi="Mangal" w:cs="Mangal"/>
          <w:b/>
          <w:bCs/>
          <w:color w:val="000000"/>
          <w:sz w:val="24"/>
          <w:szCs w:val="24"/>
        </w:rPr>
        <w:t>१९२१</w:t>
      </w:r>
      <w:r w:rsidR="002F0A5C" w:rsidRPr="0094040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)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в дату по Грегорианскому календарю, используя стандартный формат даты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="002F0A5C" w:rsidRPr="0094040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="002F0A5C" w:rsidRPr="0094040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YYYY</w:t>
      </w:r>
      <w:r w:rsidR="002F0A5C" w:rsidRPr="0094040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MM</w:t>
      </w:r>
      <w:r w:rsidR="002F0A5C" w:rsidRPr="0094040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DD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="002F0A5C" w:rsidRPr="0094040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  <w:proofErr w:type="gramEnd"/>
      <w:r w:rsidR="002F0A5C" w:rsidRPr="0094040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Принимает двухзначные цифры для обозначения года. </w:t>
      </w:r>
      <w:r w:rsidR="006C564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Предполагается, что в промежутке с </w:t>
      </w:r>
      <w:r w:rsidR="002F0A5C" w:rsidRPr="006C564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2000 </w:t>
      </w:r>
      <w:r w:rsidR="006C564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</w:t>
      </w:r>
      <w:r w:rsidR="002F0A5C" w:rsidRPr="006C564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2099 </w:t>
      </w:r>
      <w:r w:rsidR="006C564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по Грегорианскому календарю сменяются двухзначные годы. </w:t>
      </w:r>
      <w:r w:rsidR="002F0A5C"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="002F0A5C"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="002F0A5C"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="002F0A5C"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="002F0A5C"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C03360" w:rsidRPr="005A5BEE" w:rsidRDefault="00C03360" w:rsidP="00C03360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ixt:calindaymonthyear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ixt:calindaymonthyearType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C03360" w:rsidRDefault="00C03360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</w:t>
      </w:r>
      <w:r w:rsidRPr="0036169B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указанная</w:t>
      </w:r>
      <w:r w:rsidRPr="0036169B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36169B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</w:t>
      </w:r>
      <w:r w:rsidRPr="0036169B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Индии по</w:t>
      </w:r>
      <w:r w:rsidRPr="0036169B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Национальному календарю Индии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порядке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день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месяц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</w:t>
      </w:r>
      <w:r w:rsidRPr="00A577B0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717129" w:rsidRDefault="00C03360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</w:t>
      </w:r>
      <w:r w:rsidRPr="007171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7171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Григорианскому</w:t>
      </w:r>
      <w:r w:rsidRPr="007171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календарю</w:t>
      </w:r>
      <w:r w:rsidRPr="007171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7171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7171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="002F0A5C" w:rsidRPr="007171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date</w:t>
      </w:r>
      <w:r w:rsidR="002F0A5C" w:rsidRPr="007171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23" w:name="sec-ixt-4"/>
      <w:bookmarkEnd w:id="23"/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4.6 </w:t>
      </w:r>
      <w:r w:rsidR="00717129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717129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717129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ixt-datedaymonth.xml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&lt;?</w:t>
      </w:r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xml-stylesheet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i/>
          <w:iCs/>
          <w:color w:val="006666"/>
          <w:sz w:val="24"/>
          <w:szCs w:val="24"/>
          <w:lang w:val="en-US"/>
        </w:rPr>
        <w:t>type="text/xsl" href="stylesheets/functionDefinition.xsl"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?&gt;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http://www.xbrl.org/inlineXBRL/transformation/2015-02-26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xmlns:xbrli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2014-10-15T12:00:00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2010-12-20T17:00:01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F37AA3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F37AA3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F37AA3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F37AA3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F37AA3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F37AA3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3570B2" w:rsidRDefault="003570B2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 цифровую дату в формат</w:t>
      </w:r>
      <w:r w:rsidR="002F0A5C" w:rsidRPr="003570B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="002F0A5C" w:rsidRPr="003570B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="002F0A5C" w:rsidRPr="003570B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="002F0A5C" w:rsidRPr="003570B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717129" w:rsidRDefault="00717129" w:rsidP="002F0A5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цифровую дату, указанную в порядке 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 месяц» с нецифровым разделителем,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стандарт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повторяющейся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даты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формата «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--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MM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DD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результате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должно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получиться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действительное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gMonthDay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таким образом, что такое значение, например, как «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30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/02» будет недопустимым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775B8" w:rsidRPr="005A5BEE" w:rsidRDefault="00F775B8" w:rsidP="00F775B8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ixt:datedaymonth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ixt:datedaymonthType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F775B8" w:rsidRDefault="00F775B8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Цифровая дата, указанная в порядке «день месяц»</w:t>
      </w:r>
      <w:r w:rsidR="002F0A5C" w:rsidRPr="00F775B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xs:gMonthDay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F775B8" w:rsidRDefault="00F775B8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 в формате</w:t>
      </w:r>
      <w:r w:rsidR="002F0A5C" w:rsidRPr="00F775B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="002F0A5C" w:rsidRPr="00F775B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gMonthDay</w:t>
      </w:r>
      <w:r w:rsidR="002F0A5C" w:rsidRPr="00F775B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2014-10-15T12:00:00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F775B8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</w:t>
      </w:r>
      <w:r w:rsidR="001236D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роверка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документации</w:t>
      </w:r>
      <w:r w:rsidR="002F0A5C"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24" w:name="sec-ixt-25"/>
      <w:bookmarkEnd w:id="24"/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4.7 </w:t>
      </w:r>
      <w:r w:rsidR="00B914C8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B914C8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B914C8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ixt-datedaymonthdk.xml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&lt;?</w:t>
      </w:r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xml-stylesheet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i/>
          <w:iCs/>
          <w:color w:val="006666"/>
          <w:sz w:val="24"/>
          <w:szCs w:val="24"/>
          <w:lang w:val="en-US"/>
        </w:rPr>
        <w:t>type="text/xsl" href="stylesheets/functionDefinition.xsl"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?&gt;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http://www.xbrl.org/inlineXBRL/transformation/2015-02-26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xmlns:xbrli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2012-05-15T17:00:00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2012-05-15T17:00:01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lastRenderedPageBreak/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B914C8" w:rsidRDefault="00B914C8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Трансформирует дату, указанную согласно нормам Дании, в формат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="002F0A5C" w:rsidRPr="00B914C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="002F0A5C" w:rsidRPr="00B914C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="002F0A5C" w:rsidRPr="00B914C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FF3DDE" w:rsidRDefault="00FF3DDE" w:rsidP="002F0A5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дату, указанную согласно нормам Дании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день месяц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="003570B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,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в формат стандарта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 повторяющейся датой «-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MM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DD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результате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должно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получиться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действительное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Pr="00FF3D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gMonthDay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таким образом, что такое значение, например, как «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30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февраля» будет недопустимым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F3DDE" w:rsidRPr="005A5BEE" w:rsidRDefault="00FF3DDE" w:rsidP="00FF3DDE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ixt:datedaymonthdk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ixt:datedaymonthdkType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2F0A5C" w:rsidRDefault="00FF3DDE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Дата, указанная согласно нормам Дании,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«день месяц».</w:t>
      </w:r>
      <w:r w:rsidRPr="00FF3DDE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 </w:t>
      </w:r>
      <w:r w:rsidR="002F0A5C"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="002F0A5C"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="002F0A5C"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="002F0A5C"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="002F0A5C"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xs:gMonthDay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43552E" w:rsidRDefault="00FF3DDE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</w:t>
      </w:r>
      <w:r w:rsidRPr="0043552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43552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43552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="002F0A5C" w:rsidRPr="0043552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gMonthDay</w:t>
      </w:r>
      <w:r w:rsidR="002F0A5C" w:rsidRPr="0043552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25" w:name="sec-ixt-5"/>
      <w:bookmarkEnd w:id="25"/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4.8 </w:t>
      </w:r>
      <w:r w:rsidR="0043552E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43552E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43552E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ixt-datedaymonthen.xml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&lt;?</w:t>
      </w:r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xml-stylesheet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i/>
          <w:iCs/>
          <w:color w:val="006666"/>
          <w:sz w:val="24"/>
          <w:szCs w:val="24"/>
          <w:lang w:val="en-US"/>
        </w:rPr>
        <w:t>type="text/xsl" href="stylesheets/functionDefinition.xsl"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?&gt;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http://www.xbrl.org/inlineXBRL/transformation/2015-02-26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xmlns:xbrli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2014-10-15T12:00:00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2010-12-20T17:00:01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B256B3" w:rsidRPr="004A669D" w:rsidRDefault="00B256B3" w:rsidP="00B256B3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Трансформирует дату, указанную согласно английским нормам, в дату в формате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Pr="004A669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Pr="004A669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Pr="004A669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B256B3" w:rsidRDefault="00B256B3" w:rsidP="002F0A5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дату, указанную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 английским нормам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 месяц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»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повторяющуюся дату, соответствующую формату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«</w:t>
      </w:r>
      <w:r w:rsidRPr="00B256B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--</w:t>
      </w: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MM</w:t>
      </w:r>
      <w:r w:rsidRPr="00B256B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DD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Если дата включает в себя несколько названий месяцев (например, «30-е число января, марта и апреля»), трансформация должна соответствовать последнему случаю. В результате должно получиться действительное значение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="002F0A5C" w:rsidRPr="00B256B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gMonthDay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таким образом, что, например, «30-е февраля» будет неприемлемым. </w:t>
      </w:r>
    </w:p>
    <w:p w:rsidR="002F0A5C" w:rsidRPr="00B256B3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B256B3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B256B3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B256B3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B256B3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B256B3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B256B3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56C24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C56C24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</w:t>
      </w:r>
      <w:proofErr w:type="gramStart"/>
      <w:r w:rsidRPr="00C56C24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proofErr w:type="gramEnd"/>
      <w:r w:rsidRPr="00C56C24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C56C24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</w:t>
      </w:r>
      <w:r w:rsidRPr="00C56C24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href</w:t>
      </w:r>
      <w:r w:rsidRPr="00C56C24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</w:t>
      </w:r>
      <w:r w:rsidRPr="00C56C24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part</w:t>
      </w:r>
      <w:r w:rsidRPr="00C56C24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1/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REC</w:t>
      </w:r>
      <w:r w:rsidRPr="00C56C24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-2010-04-20/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inlineXBRL-part1-REC-2010-04-20.html#sec-transformationrules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E22A47" w:rsidRPr="005A5BEE" w:rsidRDefault="00E22A47" w:rsidP="00E22A47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ixt:datedaymonthen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ixt:datedaymonthenType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E22A47" w:rsidRDefault="00E22A47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Указание даты согласно английским нормам в формате «день месяц»</w:t>
      </w:r>
      <w:r w:rsidR="002F0A5C" w:rsidRPr="00E22A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xs:gMonthDay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E22A47" w:rsidRDefault="00E22A47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 в формате</w:t>
      </w:r>
      <w:r w:rsidR="002F0A5C" w:rsidRPr="00E22A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="002F0A5C" w:rsidRPr="00E22A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gMonthDay</w:t>
      </w:r>
      <w:r w:rsidR="002F0A5C" w:rsidRPr="00E22A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2014-10-15T12:00:00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E440B4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Проверка документации</w:t>
      </w:r>
      <w:r w:rsidR="002F0A5C"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26" w:name="sec-ixt-6"/>
      <w:bookmarkEnd w:id="26"/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4.9 </w:t>
      </w:r>
      <w:r w:rsidR="00E440B4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E440B4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E440B4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ixt-datedaymonthyear.xml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&lt;?</w:t>
      </w:r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xml-stylesheet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i/>
          <w:iCs/>
          <w:color w:val="006666"/>
          <w:sz w:val="24"/>
          <w:szCs w:val="24"/>
          <w:lang w:val="en-US"/>
        </w:rPr>
        <w:t>type="text/xsl" href="stylesheets/functionDefinition.xsl"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?&gt;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http://www.xbrl.org/inlineXBRL/transformation/2015-02-26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xmlns:xbrli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2014-10-15T12:00:00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2010-12-20T17:00:01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4D55F2" w:rsidRDefault="004D55F2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4D55F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цифровую</w:t>
      </w:r>
      <w:r w:rsidRPr="004D55F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4D55F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4D55F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4D55F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4D55F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4D55F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="002F0A5C" w:rsidRPr="004D55F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="002F0A5C" w:rsidRPr="004D55F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="002F0A5C" w:rsidRPr="004D55F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E05B66" w:rsidRDefault="00E05B66" w:rsidP="002F0A5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цифровую дату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указанную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в порядке 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день месяц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с нецифровыми разделителями в дату стандарта </w:t>
      </w: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Pr="00E05B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Pr="00E05B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Pr="00E05B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 формате «</w:t>
      </w: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YYYY</w:t>
      </w:r>
      <w:r w:rsidRPr="00E05B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MM</w:t>
      </w:r>
      <w:r w:rsidRPr="00E05B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DD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Предполагается, что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промежутке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между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2000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2099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годами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происходит смена двухзначных годов, а в промежутке между 2000 и 2009 годами сменяются однозначные годы. В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результате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должно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получиться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действительное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date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таким образом, что такое значение, например, как «</w:t>
      </w:r>
      <w:r w:rsidRPr="00E05B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30.02.09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 будет недопустимым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E05B66" w:rsidRPr="006F510C" w:rsidRDefault="00E05B66" w:rsidP="00E05B66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lastRenderedPageBreak/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Спецификация 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ixt:datedaymonthyear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ixt:datedaymonthyearType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E05B66" w:rsidRDefault="00E05B66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Цифровая</w:t>
      </w:r>
      <w:r w:rsidRPr="00E05B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</w:t>
      </w:r>
      <w:r w:rsidRPr="00E05B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E05B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порядке</w:t>
      </w:r>
      <w:r w:rsidRPr="00E05B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</w:t>
      </w:r>
      <w:r w:rsidRPr="00E05B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месяц</w:t>
      </w:r>
      <w:r w:rsidRPr="00E05B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</w:t>
      </w:r>
      <w:r w:rsidRPr="00E05B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="002F0A5C" w:rsidRPr="00E05B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xs:date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E05B66" w:rsidRDefault="00E05B66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 в формате</w:t>
      </w:r>
      <w:r w:rsidR="002F0A5C" w:rsidRPr="00E05B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="002F0A5C" w:rsidRPr="00E05B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date</w:t>
      </w:r>
      <w:r w:rsidR="002F0A5C" w:rsidRPr="00E05B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2014-10-15T12:00:00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E05B66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</w:t>
      </w:r>
      <w:r w:rsidR="001236D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роверка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документации</w:t>
      </w:r>
      <w:r w:rsidR="002F0A5C"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27" w:name="sec-ixt-26"/>
      <w:bookmarkEnd w:id="27"/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4.10 </w:t>
      </w:r>
      <w:r w:rsidR="000F5534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0F5534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0F5534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ixt-datedaymonthyeardk.xml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&lt;?</w:t>
      </w:r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xml-stylesheet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i/>
          <w:iCs/>
          <w:color w:val="006666"/>
          <w:sz w:val="24"/>
          <w:szCs w:val="24"/>
          <w:lang w:val="en-US"/>
        </w:rPr>
        <w:t>type="text/xsl" href="stylesheets/functionDefinition.xsl"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?&gt;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http://www.xbrl.org/inlineXBRL/transformation/2015-02-26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xmlns:xbrli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2012-05-15T17:00:00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lastRenderedPageBreak/>
        <w:t>plega@corefiling.com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2012-05-15T17:00:01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286358" w:rsidRDefault="00286358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Трансформирует дату, указанную согласно нормам Дании, в формат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="002F0A5C" w:rsidRPr="0028635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="002F0A5C" w:rsidRPr="0028635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="002F0A5C" w:rsidRPr="0028635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86D77" w:rsidRDefault="00586D77" w:rsidP="00586D77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586D7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586D7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указанную</w:t>
      </w:r>
      <w:r w:rsidRPr="00586D7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C40BF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586D7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</w:t>
      </w:r>
      <w:r w:rsidRPr="00586D7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Дании</w:t>
      </w:r>
      <w:r w:rsidRPr="00586D7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586D7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порядке</w:t>
      </w:r>
      <w:r w:rsidRPr="00586D7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</w:t>
      </w:r>
      <w:r w:rsidRPr="00586D7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месяце</w:t>
      </w:r>
      <w:r w:rsidRPr="00586D7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</w:t>
      </w:r>
      <w:r w:rsidRPr="00586D7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»,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586D7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586D7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соответствующую</w:t>
      </w:r>
      <w:r w:rsidRPr="00586D7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стандарту</w:t>
      </w:r>
      <w:r w:rsidRPr="00586D7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="002F0A5C" w:rsidRPr="00586D7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="002F0A5C" w:rsidRPr="00586D7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, в формате «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YYYY</w:t>
      </w:r>
      <w:r w:rsidR="002F0A5C" w:rsidRPr="00586D7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MM</w:t>
      </w:r>
      <w:r w:rsidR="002F0A5C" w:rsidRPr="00586D7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DD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="002F0A5C" w:rsidRPr="00586D7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Предполагается, что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промежутке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между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2000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2099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годами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происходит смена двухзначных годов, а в промежутке между 2000 и 2009 годами сменяются однозначные годы. В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результате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должно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получиться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действительное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date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таким образом, что такое значение, например, как «</w:t>
      </w:r>
      <w:r w:rsidRPr="00E05B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30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февраля 20</w:t>
      </w:r>
      <w:r w:rsidRPr="00E05B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09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 будет недопустимым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C40BF3" w:rsidRPr="005A5BEE" w:rsidRDefault="00C40BF3" w:rsidP="00C40BF3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ixt:datedaymonthyeardk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ixt:datedaymonthyeardkType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C40BF3" w:rsidRDefault="00C40BF3" w:rsidP="002F0A5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</w:t>
      </w:r>
      <w:r w:rsidRPr="00586D7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указанная</w:t>
      </w:r>
      <w:r w:rsidRPr="00586D7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586D7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</w:t>
      </w:r>
      <w:r w:rsidRPr="00586D7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Дании</w:t>
      </w:r>
      <w:r w:rsidRPr="00586D7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 порядке «дата месяц год».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A577B0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spellEnd"/>
      <w:proofErr w:type="gramEnd"/>
      <w:r w:rsidRPr="00A577B0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xs:date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C40BF3" w:rsidRDefault="00C40BF3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 в формате</w:t>
      </w:r>
      <w:r w:rsidR="002F0A5C" w:rsidRPr="00C40BF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="002F0A5C" w:rsidRPr="00C40BF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date</w:t>
      </w:r>
      <w:r w:rsidR="002F0A5C" w:rsidRPr="00C40BF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28" w:name="sec-ixt-7"/>
      <w:bookmarkEnd w:id="28"/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4.11 </w:t>
      </w:r>
      <w:r w:rsidR="00C40BF3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C40BF3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C40BF3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ixt-datedaymonthyearen.xml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&lt;?</w:t>
      </w:r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xml-stylesheet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i/>
          <w:iCs/>
          <w:color w:val="006666"/>
          <w:sz w:val="24"/>
          <w:szCs w:val="24"/>
          <w:lang w:val="en-US"/>
        </w:rPr>
        <w:t>type="text/xsl" href="stylesheets/functionDefinition.xsl"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?&gt;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lastRenderedPageBreak/>
        <w:t>  xmlns:xlink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http://www.xbrl.org/inlineXBRL/transformation/2015-02-26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xmlns:xbrli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2014-10-15T12:00:00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2010-12-20T17:00:01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280F40" w:rsidRDefault="00280F40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280F4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дату, указанную согласно английским нормам, в дату формата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="002F0A5C" w:rsidRPr="00280F4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="002F0A5C" w:rsidRPr="00280F4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="002F0A5C" w:rsidRPr="00280F4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0E6FC7" w:rsidRPr="001236DC" w:rsidRDefault="000E6FC7" w:rsidP="000E6FC7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 дату, указанную согласно английским нормам в формате «</w:t>
      </w:r>
      <w:r w:rsidR="001236D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 месяц год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="00BE53D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,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в стандарт</w:t>
      </w:r>
      <w:r w:rsidRPr="00B520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Pr="00B520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Pr="00B520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Pr="00B520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даты в формате </w:t>
      </w:r>
      <w:r w:rsidR="001236D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YYYY</w:t>
      </w:r>
      <w:r w:rsidR="001236DC" w:rsidRPr="001236D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="001236D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MM</w:t>
      </w:r>
      <w:r w:rsidR="001236DC" w:rsidRPr="001236D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="001236D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DD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Pr="00B520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 w:rsidR="001236D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Предполагается, что в</w:t>
      </w:r>
      <w:r w:rsidR="001236DC"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1236D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промежутке</w:t>
      </w:r>
      <w:r w:rsidR="001236DC"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1236D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между</w:t>
      </w:r>
      <w:r w:rsidR="001236DC"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2000 </w:t>
      </w:r>
      <w:r w:rsidR="001236D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</w:t>
      </w:r>
      <w:r w:rsidR="001236DC"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2099 </w:t>
      </w:r>
      <w:r w:rsidR="001236D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годами</w:t>
      </w:r>
      <w:r w:rsidR="001236DC"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1236D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происходит смена двухзначных годов, а в промежутке между 2000 и 2009 годами сменяются однозначные годы. В</w:t>
      </w:r>
      <w:r w:rsidR="001236DC"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1236D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результате</w:t>
      </w:r>
      <w:r w:rsidR="001236DC"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1236D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должно</w:t>
      </w:r>
      <w:r w:rsidR="001236DC"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1236D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получиться</w:t>
      </w:r>
      <w:r w:rsidR="001236DC"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1236D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действительное</w:t>
      </w:r>
      <w:r w:rsidR="001236DC"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1236D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="001236DC"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1236DC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="001236DC"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="001236DC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date</w:t>
      </w:r>
      <w:r w:rsidR="001236DC"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 w:rsidR="001236D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таким образом, что такое значение, например, как «</w:t>
      </w:r>
      <w:r w:rsidR="001236DC" w:rsidRPr="00E05B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30</w:t>
      </w:r>
      <w:r w:rsidR="001236D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февраля 20</w:t>
      </w:r>
      <w:r w:rsidR="001236DC" w:rsidRPr="00E05B6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09</w:t>
      </w:r>
      <w:r w:rsidR="001236D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 будет недопустимым</w:t>
      </w:r>
      <w:r w:rsidR="001236DC"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  <w:r w:rsidR="001236D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Если дата включает в себя несколько названий месяцев (например, «</w:t>
      </w:r>
      <w:r w:rsidR="001236D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30-е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январ</w:t>
      </w:r>
      <w:r w:rsidR="001236D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я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, март</w:t>
      </w:r>
      <w:r w:rsidR="001236D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а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и апрел</w:t>
      </w:r>
      <w:r w:rsidR="001236D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я 1969 года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»), трансформация должна соответствовать п</w:t>
      </w:r>
      <w:r w:rsidR="001236D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оследнему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случаю.</w:t>
      </w:r>
      <w:r w:rsidRPr="009204B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1236DC" w:rsidRPr="005A5BEE" w:rsidRDefault="001236DC" w:rsidP="001236D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ixt:datedaymonthyearen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ixt:datedaymonthyearenType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1236DC" w:rsidRDefault="001236D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Дата, указанная согласно английским нормам, в порядке «день месяц год»</w:t>
      </w:r>
      <w:r w:rsidR="002F0A5C" w:rsidRPr="001236D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xs:date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1236DC" w:rsidRDefault="001236D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 в формате</w:t>
      </w:r>
      <w:r w:rsidR="002F0A5C" w:rsidRPr="001236D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="002F0A5C" w:rsidRPr="001236D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date</w:t>
      </w:r>
      <w:r w:rsidR="002F0A5C" w:rsidRPr="001236D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2014-10-15T12:00:00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1236D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Проверка документации</w:t>
      </w:r>
      <w:r w:rsidR="002F0A5C"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29" w:name="sec-ixt-30"/>
      <w:bookmarkEnd w:id="29"/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4.12 </w:t>
      </w:r>
      <w:r w:rsidR="001236DC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1236DC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1236DC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ixt-datedaymonthyearin.xml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&lt;?</w:t>
      </w:r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xml-stylesheet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i/>
          <w:iCs/>
          <w:color w:val="006666"/>
          <w:sz w:val="24"/>
          <w:szCs w:val="24"/>
          <w:lang w:val="en-US"/>
        </w:rPr>
        <w:t>type="text/xsl" href="stylesheets/functionDefinition.xsl"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?&gt;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http://www.xbrl.org/inlineXBRL/transformation/2015-02-26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xmlns:xbrli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2013-11-08T12:00:00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2013-11-08T12:00:00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anish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Anish Agrawal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CONSULTING INDIA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anish.agrawal@in.fujitsu.com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2012-12-13T12:00:00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goto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Masatomo Goto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Laboratories of Europe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Masatomo.Goto@uk.fujitsu.com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2012-12-13T12:00:00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muramoto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Takahide Muramoto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taka.muramoto@jp.fujitsu.com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2012-12-13T12:00:00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2013-11-08T12:00:00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D628AC" w:rsidRDefault="00D628A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D628A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D628A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указанную</w:t>
      </w:r>
      <w:r w:rsidRPr="00D628A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D628A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индийским</w:t>
      </w:r>
      <w:r w:rsidRPr="00D628A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</w:t>
      </w:r>
      <w:r w:rsidRPr="00D628A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</w:t>
      </w:r>
      <w:r w:rsidRPr="00D628A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Григорианскому</w:t>
      </w:r>
      <w:r w:rsidRPr="00D628A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календарю</w:t>
      </w:r>
      <w:r w:rsidRPr="00D628A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D628A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D628A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D628A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D628A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="002F0A5C" w:rsidRPr="00D628A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="002F0A5C" w:rsidRPr="00D628A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="002F0A5C" w:rsidRPr="00D628A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8A5F29" w:rsidRDefault="008A5F29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lastRenderedPageBreak/>
        <w:t>Трансформирует</w:t>
      </w:r>
      <w:r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указанную</w:t>
      </w:r>
      <w:r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индийским</w:t>
      </w:r>
      <w:r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</w:t>
      </w:r>
      <w:r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</w:t>
      </w:r>
      <w:r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Григорианскому</w:t>
      </w:r>
      <w:r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календарю</w:t>
      </w:r>
      <w:r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порядке</w:t>
      </w:r>
      <w:r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день</w:t>
      </w:r>
      <w:r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месяц</w:t>
      </w:r>
      <w:r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</w:t>
      </w:r>
      <w:r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 (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</w:t>
      </w:r>
      <w:r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использованием</w:t>
      </w:r>
      <w:r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названий</w:t>
      </w:r>
      <w:r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месяцев</w:t>
      </w:r>
      <w:r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Григорианского</w:t>
      </w:r>
      <w:r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календаря</w:t>
      </w:r>
      <w:r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на</w:t>
      </w:r>
      <w:r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хинди</w:t>
      </w:r>
      <w:r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;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например</w:t>
      </w:r>
      <w:r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, «</w:t>
      </w:r>
      <w:r w:rsidR="002F0A5C"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19 </w:t>
      </w:r>
      <w:r w:rsidR="002F0A5C" w:rsidRPr="002F0A5C">
        <w:rPr>
          <w:rFonts w:ascii="Mangal" w:eastAsia="Times New Roman" w:hAnsi="Mangal" w:cs="Mangal"/>
          <w:b/>
          <w:bCs/>
          <w:color w:val="000000"/>
          <w:sz w:val="24"/>
          <w:szCs w:val="24"/>
        </w:rPr>
        <w:t>सितंबर</w:t>
      </w:r>
      <w:r w:rsidR="002F0A5C"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2012</w:t>
      </w:r>
      <w:r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="002F0A5C"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;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день</w:t>
      </w:r>
      <w:r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</w:t>
      </w:r>
      <w:r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</w:t>
      </w:r>
      <w:r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обозначаются</w:t>
      </w:r>
      <w:r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арабскими</w:t>
      </w:r>
      <w:r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цифрами</w:t>
      </w:r>
      <w:r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</w:t>
      </w:r>
      <w:r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цифрами</w:t>
      </w:r>
      <w:r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деванагари</w:t>
      </w:r>
      <w:r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;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например</w:t>
      </w:r>
      <w:r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, «</w:t>
      </w:r>
      <w:r w:rsidR="002F0A5C" w:rsidRPr="002F0A5C">
        <w:rPr>
          <w:rFonts w:ascii="Mangal" w:eastAsia="Times New Roman" w:hAnsi="Mangal" w:cs="Mangal"/>
          <w:b/>
          <w:bCs/>
          <w:color w:val="000000"/>
          <w:sz w:val="24"/>
          <w:szCs w:val="24"/>
        </w:rPr>
        <w:t>१९</w:t>
      </w:r>
      <w:r w:rsidR="002F0A5C"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2F0A5C">
        <w:rPr>
          <w:rFonts w:ascii="Mangal" w:eastAsia="Times New Roman" w:hAnsi="Mangal" w:cs="Mangal"/>
          <w:b/>
          <w:bCs/>
          <w:color w:val="000000"/>
          <w:sz w:val="24"/>
          <w:szCs w:val="24"/>
        </w:rPr>
        <w:t>सितंबर</w:t>
      </w:r>
      <w:r w:rsidR="002F0A5C"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2F0A5C">
        <w:rPr>
          <w:rFonts w:ascii="Mangal" w:eastAsia="Times New Roman" w:hAnsi="Mangal" w:cs="Mangal"/>
          <w:b/>
          <w:bCs/>
          <w:color w:val="000000"/>
          <w:sz w:val="24"/>
          <w:szCs w:val="24"/>
        </w:rPr>
        <w:t>२०१२</w:t>
      </w:r>
      <w:r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="002F0A5C"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;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</w:t>
      </w:r>
      <w:r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цифры</w:t>
      </w:r>
      <w:r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деванагари применяются во всем документе; например, «</w:t>
      </w:r>
      <w:r w:rsidR="002F0A5C" w:rsidRPr="002F0A5C">
        <w:rPr>
          <w:rFonts w:ascii="Mangal" w:eastAsia="Times New Roman" w:hAnsi="Mangal" w:cs="Mangal"/>
          <w:b/>
          <w:bCs/>
          <w:color w:val="000000"/>
          <w:sz w:val="24"/>
          <w:szCs w:val="24"/>
        </w:rPr>
        <w:t>१९</w:t>
      </w:r>
      <w:r w:rsidR="002F0A5C"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2F0A5C">
        <w:rPr>
          <w:rFonts w:ascii="Mangal" w:eastAsia="Times New Roman" w:hAnsi="Mangal" w:cs="Mangal"/>
          <w:b/>
          <w:bCs/>
          <w:color w:val="000000"/>
          <w:sz w:val="24"/>
          <w:szCs w:val="24"/>
        </w:rPr>
        <w:t>०९</w:t>
      </w:r>
      <w:r w:rsidR="002F0A5C"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2F0A5C">
        <w:rPr>
          <w:rFonts w:ascii="Mangal" w:eastAsia="Times New Roman" w:hAnsi="Mangal" w:cs="Mangal"/>
          <w:b/>
          <w:bCs/>
          <w:color w:val="000000"/>
          <w:sz w:val="24"/>
          <w:szCs w:val="24"/>
        </w:rPr>
        <w:t>२०१२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="002F0A5C"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)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в стандарт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="002F0A5C"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="002F0A5C"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с указанием даты в формате «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YYYY</w:t>
      </w:r>
      <w:r w:rsidR="002F0A5C"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MM</w:t>
      </w:r>
      <w:r w:rsidR="002F0A5C"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DD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="002F0A5C"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 одноразрядные цифры для обозначения месяца и двухразрядные для обозначения года.</w:t>
      </w:r>
      <w:r w:rsidR="002F0A5C" w:rsidRPr="008A5F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8A5F29" w:rsidRPr="005A5BEE" w:rsidRDefault="008A5F29" w:rsidP="008A5F2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ixt:datedaymonthyearin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ixt:datedaymonthyearinType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933749" w:rsidRDefault="008A5F29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</w:t>
      </w:r>
      <w:r w:rsidRPr="0093374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указанная</w:t>
      </w:r>
      <w:r w:rsidRPr="0093374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93374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индийским</w:t>
      </w:r>
      <w:r w:rsidRPr="0093374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</w:t>
      </w:r>
      <w:r w:rsidR="00933749" w:rsidRPr="0093374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 w:rsidR="0093374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</w:t>
      </w:r>
      <w:r w:rsidR="00933749" w:rsidRPr="0093374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93374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Григорианскому</w:t>
      </w:r>
      <w:r w:rsidR="00933749" w:rsidRPr="0093374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93374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календарю</w:t>
      </w:r>
      <w:r w:rsidR="00933749" w:rsidRPr="0093374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93374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="00933749" w:rsidRPr="0093374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93374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порядке</w:t>
      </w:r>
      <w:r w:rsidR="00933749" w:rsidRPr="0093374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 w:rsidR="0093374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день</w:t>
      </w:r>
      <w:r w:rsidR="00933749" w:rsidRPr="0093374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93374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месяц</w:t>
      </w:r>
      <w:r w:rsidR="00933749" w:rsidRPr="0093374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93374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</w:t>
      </w:r>
      <w:r w:rsidR="00933749" w:rsidRPr="0093374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="002F0A5C" w:rsidRPr="0093374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xs:date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933749" w:rsidRDefault="00933749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</w:t>
      </w:r>
      <w:r w:rsidRPr="0093374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</w:t>
      </w:r>
      <w:r w:rsidRPr="0093374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Григорианскому</w:t>
      </w:r>
      <w:r w:rsidRPr="0093374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календарю</w:t>
      </w:r>
      <w:r w:rsidRPr="0093374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93374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93374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="002F0A5C" w:rsidRPr="0093374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date</w:t>
      </w:r>
      <w:r w:rsidR="002F0A5C" w:rsidRPr="0093374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30" w:name="sec-ixt-8"/>
      <w:bookmarkEnd w:id="30"/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4.13 </w:t>
      </w:r>
      <w:r w:rsidR="00933749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933749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933749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ixt-dateerayearmonthdayjp.xml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&lt;?</w:t>
      </w:r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xml-stylesheet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i/>
          <w:iCs/>
          <w:color w:val="006666"/>
          <w:sz w:val="24"/>
          <w:szCs w:val="24"/>
          <w:lang w:val="en-US"/>
        </w:rPr>
        <w:t>type="text/xsl" href="stylesheets/functionDefinition.xsl"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?&gt;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http://www.xbrl.org/inlineXBRL/transformation/2015-02-26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xmlns:xbrli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 xml:space="preserve">http://xbrl.org/2008/registry 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lastRenderedPageBreak/>
        <w:t>schemas/registry.xsd http://xbrl.org/2008/function schemas/function.xsd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2012-12-20T15:00:00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bookmarkStart w:id="31" w:name="mj"/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mj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Muneyuki Jimi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jimi.muneyuki@jp.fujitsu.com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2010-10-01T12:00:00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bookmarkStart w:id="32" w:name="mu"/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mu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Masaru Uchida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m-uchida@jp.fujitsu.com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2010-10-01T12:00:00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bookmarkStart w:id="33" w:name="mg"/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mg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Masatomo Goto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mg@jp.fujitsu.com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2010-10-01T12:00:00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2010-10-07T00:00:01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lastRenderedPageBreak/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933749" w:rsidRDefault="00933749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Трансформирует дату, указанную согласно японским нормам, в дату в формате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="002F0A5C" w:rsidRPr="0093374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="002F0A5C" w:rsidRPr="0093374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="002F0A5C" w:rsidRPr="0093374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B8541A" w:rsidRDefault="00B8541A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указанную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японским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век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месяц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день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 (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например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«</w:t>
      </w:r>
      <w:r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平成元年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5</w:t>
      </w:r>
      <w:r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月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31</w:t>
      </w:r>
      <w:r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日</w:t>
      </w:r>
      <w:r>
        <w:rPr>
          <w:rFonts w:ascii="MS Mincho" w:eastAsia="MS Mincho" w:hAnsi="MS Mincho" w:cs="MS Mincho"/>
          <w:b/>
          <w:bCs/>
          <w:color w:val="000000"/>
          <w:sz w:val="24"/>
          <w:szCs w:val="24"/>
        </w:rPr>
        <w:t>»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), в дату в формате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XML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Schema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Предполагается, что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промежутке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между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2000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2099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годами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происходит смена двухзначных годов, а в промежутке между 2000 и 2009 годами сменяются однозначные годы. В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результате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должно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получиться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действительное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date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таким образом, что такое значение, например, как «</w:t>
      </w:r>
      <w:r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平成元年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2</w:t>
      </w:r>
      <w:r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月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30</w:t>
      </w:r>
      <w:r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日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 будет недопустимым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  <w:r w:rsidR="002F0A5C" w:rsidRPr="00B8541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B8541A" w:rsidRPr="006F510C" w:rsidRDefault="00B8541A" w:rsidP="00B8541A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Спецификация 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ixt:dateerayearmonthdayjp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ixt:dateerayearmonthdayjpType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B8541A" w:rsidRDefault="00B8541A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Указание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даты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японским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век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месяц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день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 (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например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,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 w:rsidR="002F0A5C" w:rsidRPr="002F0A5C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平成元年</w:t>
      </w:r>
      <w:r w:rsidR="002F0A5C" w:rsidRPr="00B8541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5</w:t>
      </w:r>
      <w:r w:rsidR="002F0A5C" w:rsidRPr="002F0A5C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月</w:t>
      </w:r>
      <w:r w:rsidR="002F0A5C" w:rsidRPr="00B8541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31</w:t>
      </w:r>
      <w:r w:rsidR="002F0A5C" w:rsidRPr="002F0A5C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日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="002F0A5C" w:rsidRPr="00B8541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).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xs:date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F9653C" w:rsidRDefault="00B8541A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 в формате</w:t>
      </w:r>
      <w:r w:rsidR="002F0A5C" w:rsidRPr="00F9653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="002F0A5C" w:rsidRPr="00F9653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date</w:t>
      </w:r>
      <w:r w:rsidR="002F0A5C" w:rsidRPr="00F9653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34" w:name="sec-ixt-9"/>
      <w:bookmarkEnd w:id="34"/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4.14 </w:t>
      </w:r>
      <w:r w:rsidR="00F9653C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F9653C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F9653C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ixt-dateerayearmonthjp.xml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&lt;?</w:t>
      </w:r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xml-stylesheet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i/>
          <w:iCs/>
          <w:color w:val="006666"/>
          <w:sz w:val="24"/>
          <w:szCs w:val="24"/>
          <w:lang w:val="en-US"/>
        </w:rPr>
        <w:t>type="text/xsl" href="stylesheets/functionDefinition.xsl"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?&gt;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http://www.xbrl.org/inlineXBRL/transformation/2015-02-26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xmlns:xbrli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lastRenderedPageBreak/>
        <w:t>  xmlns:reg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2012-12-200T15:00:00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bookmarkStart w:id="35" w:name="mh"/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mh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Masatoshi Hashimoto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hashimoto.ma-06@jp.fujitsu.com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2010-10-01T12:00:00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mu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Masaru Uchida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m-uchida@jp.fujitsu.com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2010-10-01T12:00:00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mg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Masatomo Goto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mg@jp.fujitsu.com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2010-10-01T12:00:00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2010-10-07T00:00:01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781747" w:rsidRDefault="00781747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указанную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японским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="002F0A5C" w:rsidRPr="007817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="002F0A5C" w:rsidRPr="007817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="002F0A5C" w:rsidRPr="007817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690E4D" w:rsidRPr="00B8541A" w:rsidRDefault="00690E4D" w:rsidP="00690E4D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указанную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японским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век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месяц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 (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например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«</w:t>
      </w:r>
      <w:r w:rsidRPr="002F0A5C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平成元年</w:t>
      </w:r>
      <w:r w:rsidRPr="00690E4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5</w:t>
      </w:r>
      <w:r w:rsidRPr="002F0A5C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月</w:t>
      </w:r>
      <w:r>
        <w:rPr>
          <w:rFonts w:ascii="MS Mincho" w:eastAsia="MS Mincho" w:hAnsi="MS Mincho" w:cs="MS Mincho"/>
          <w:b/>
          <w:bCs/>
          <w:color w:val="000000"/>
          <w:sz w:val="24"/>
          <w:szCs w:val="24"/>
        </w:rPr>
        <w:t>»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), в дату, соответствующую стандарту </w:t>
      </w: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Pr="00690E4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Pr="00690E4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Pr="00690E4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в формате </w:t>
      </w:r>
      <w:r w:rsidRPr="00690E4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"</w:t>
      </w: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YYYY</w:t>
      </w:r>
      <w:r w:rsidRPr="00690E4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MM</w:t>
      </w:r>
      <w:r w:rsidRPr="00690E4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"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Предполагается, что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промежутке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между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2000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2099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годами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происходит смена двухзначных годов, а в промежутке между 2000 и 2009 годами сменяются однозначные годы. В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результате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должно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получиться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действительное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Pr="00690E4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gYearMonth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таким образом, что такое значение, например, как «</w:t>
      </w:r>
      <w:r w:rsidRPr="002F0A5C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平成元年</w:t>
      </w:r>
      <w:r w:rsidRPr="00690E4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13</w:t>
      </w:r>
      <w:r w:rsidRPr="002F0A5C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月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 будет недопустимым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  <w:r w:rsidRPr="00B8541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690E4D" w:rsidRPr="005A5BEE" w:rsidRDefault="00690E4D" w:rsidP="00690E4D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ixt:dateerayearmonthjp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ixt:dateerayearmonthjpType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690E4D" w:rsidRDefault="00690E4D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Указание</w:t>
      </w:r>
      <w:r w:rsidRPr="005C44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даты</w:t>
      </w:r>
      <w:r w:rsidRPr="005C44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5C44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японским</w:t>
      </w:r>
      <w:r w:rsidRPr="005C44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</w:t>
      </w:r>
      <w:r w:rsidRPr="005C44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5C44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5C44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век</w:t>
      </w:r>
      <w:r w:rsidRPr="005C44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</w:t>
      </w:r>
      <w:r w:rsidRPr="005C44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месяц</w:t>
      </w:r>
      <w:r w:rsidRPr="005C44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»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(например,</w:t>
      </w:r>
      <w:r w:rsidRPr="005C44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«</w:t>
      </w:r>
      <w:r w:rsidR="002F0A5C" w:rsidRPr="002F0A5C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平成元年</w:t>
      </w:r>
      <w:r w:rsidR="002F0A5C" w:rsidRPr="00690E4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5</w:t>
      </w:r>
      <w:r w:rsidR="002F0A5C" w:rsidRPr="002F0A5C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月</w:t>
      </w:r>
      <w:r>
        <w:rPr>
          <w:rFonts w:ascii="MS Mincho" w:eastAsia="MS Mincho" w:hAnsi="MS Mincho" w:cs="MS Mincho"/>
          <w:b/>
          <w:bCs/>
          <w:color w:val="000000"/>
          <w:sz w:val="24"/>
          <w:szCs w:val="24"/>
        </w:rPr>
        <w:t>»</w:t>
      </w:r>
      <w:r w:rsidR="002F0A5C" w:rsidRPr="00690E4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).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xs:gYearMonth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A577B0" w:rsidRDefault="00690E4D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="002F0A5C"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="002F0A5C"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: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gYearMonth</w:t>
      </w:r>
      <w:proofErr w:type="spellEnd"/>
      <w:r w:rsidR="002F0A5C"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.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36" w:name="sec-ixt-10"/>
      <w:bookmarkEnd w:id="36"/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4.15 </w:t>
      </w:r>
      <w:r w:rsidR="008A2DD8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8A2DD8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8A2DD8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ixt-datemonthday.xml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&lt;?</w:t>
      </w:r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xml-stylesheet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i/>
          <w:iCs/>
          <w:color w:val="006666"/>
          <w:sz w:val="24"/>
          <w:szCs w:val="24"/>
          <w:lang w:val="en-US"/>
        </w:rPr>
        <w:t>type="text/xsl" href="stylesheets/functionDefinition.xsl"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?&gt;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http://www.xbrl.org/inlineXBRL/transformation/2015-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lastRenderedPageBreak/>
        <w:t>02-26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xmlns:xbrli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2014-10-15T12:00:00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2010-12-20T17:00:01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8A2DD8" w:rsidRDefault="008A2DD8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цифровую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="002F0A5C" w:rsidRPr="008A2DD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="002F0A5C" w:rsidRPr="008A2DD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="002F0A5C" w:rsidRPr="008A2DD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="002F0A5C" w:rsidRPr="008A2DD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8A2DD8" w:rsidRPr="00A62C6D" w:rsidRDefault="008A2DD8" w:rsidP="008A2DD8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цифровую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месяц день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»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нецифровым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разделителем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стандарт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повторяющейся даты в формате «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--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MM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DD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результате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должно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получиться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действительное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gMonthDay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таким образом, что такое значение, как, например, «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02/30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 будет не допустимо.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8A2DD8" w:rsidRPr="005A5BEE" w:rsidRDefault="008A2DD8" w:rsidP="008A2DD8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ixt:datemonthday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ixt:datemonthdayType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8A2DD8" w:rsidRDefault="008A2DD8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Цифровая дата в формате «месяц день»</w:t>
      </w:r>
      <w:r w:rsidR="002F0A5C" w:rsidRPr="008A2DD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xs:gMonthDay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8A2DD8" w:rsidRDefault="008A2DD8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 в формате</w:t>
      </w:r>
      <w:r w:rsidR="002F0A5C" w:rsidRPr="008A2DD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="002F0A5C" w:rsidRPr="008A2DD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gMonthDay</w:t>
      </w:r>
      <w:r w:rsidR="002F0A5C" w:rsidRPr="008A2DD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2014-10-15T12:00:00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8A2DD8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lastRenderedPageBreak/>
        <w:t>Проверка документации</w:t>
      </w:r>
      <w:r w:rsidR="002F0A5C"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37" w:name="sec-ixt-11"/>
      <w:bookmarkEnd w:id="37"/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4.16 </w:t>
      </w:r>
      <w:r w:rsidR="008A2DD8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8A2DD8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8A2DD8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ixt-datemonthdayen.xml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&lt;?</w:t>
      </w:r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xml-stylesheet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i/>
          <w:iCs/>
          <w:color w:val="006666"/>
          <w:sz w:val="24"/>
          <w:szCs w:val="24"/>
          <w:lang w:val="en-US"/>
        </w:rPr>
        <w:t>type="text/xsl" href="stylesheets/functionDefinition.xsl"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?&gt;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http://www.xbrl.org/inlineXBRL/transformation/2015-02-26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xmlns:xbrli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2014-10-15T12:00:00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2010-12-20T17:00:01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8A2DD8" w:rsidRDefault="008A2DD8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 дату, указанную согласно английским нормам, в дату в формате</w:t>
      </w:r>
      <w:r w:rsidRPr="008A2DD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="002F0A5C" w:rsidRPr="008A2DD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="002F0A5C" w:rsidRPr="008A2DD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="002F0A5C" w:rsidRPr="008A2DD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8A2DD8" w:rsidRPr="009204BA" w:rsidRDefault="008A2DD8" w:rsidP="008A2DD8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 дату, указанную согласно английским нормам в формате «месяц день» в стандарт</w:t>
      </w:r>
      <w:r w:rsidRPr="00B520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Pr="00B520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Pr="00B520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Pr="00B520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повторяющейся даты в формате «</w:t>
      </w:r>
      <w:r w:rsidRPr="00B520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--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MM</w:t>
      </w:r>
      <w:r w:rsidRPr="00B520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DD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Pr="00B520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</w:t>
      </w:r>
      <w:r w:rsidRPr="00B520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одноразрядные</w:t>
      </w:r>
      <w:r w:rsidRPr="00B520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цифры</w:t>
      </w:r>
      <w:r w:rsidRPr="00B520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для</w:t>
      </w:r>
      <w:r w:rsidRPr="00B520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значения</w:t>
      </w:r>
      <w:r w:rsidRPr="00B520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Pr="00B520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 указание месяцев в полной и сокращенной форме, с нецифровым разделителем. Принимается</w:t>
      </w:r>
      <w:r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любое</w:t>
      </w:r>
      <w:r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порядковое</w:t>
      </w:r>
      <w:r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число</w:t>
      </w:r>
      <w:r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</w:t>
      </w:r>
      <w:r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одной</w:t>
      </w:r>
      <w:r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</w:t>
      </w:r>
      <w:r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двумя</w:t>
      </w:r>
      <w:r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буквами</w:t>
      </w:r>
      <w:r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9204B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результате</w:t>
      </w:r>
      <w:r w:rsidRPr="009204B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должно</w:t>
      </w:r>
      <w:r w:rsidRPr="009204B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получиться</w:t>
      </w:r>
      <w:r w:rsidRPr="009204B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действительное</w:t>
      </w:r>
      <w:r w:rsidRPr="009204B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Pr="009204B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Pr="009204B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gMonthDay</w:t>
      </w:r>
      <w:r w:rsidRPr="009204B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таким образом, чтобы такие значения, как например, «февраль, 30» были недопустимы. Если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lastRenderedPageBreak/>
        <w:t>дата включает в себя несколько названий месяцев (например, «январь, март и апрель, 30»), трансформация должна соответствовать первому случаю.</w:t>
      </w:r>
      <w:r w:rsidRPr="009204B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90091E" w:rsidRPr="005A5BEE" w:rsidRDefault="0090091E" w:rsidP="0090091E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ixt:datemonthdayen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ixt:datemonthdayenType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90091E" w:rsidRDefault="0090091E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 согласно английским нормам в формате «месяц день»</w:t>
      </w:r>
      <w:r w:rsidR="002F0A5C" w:rsidRPr="0090091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xs:gMonthDay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90091E" w:rsidRDefault="0090091E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 в формате</w:t>
      </w:r>
      <w:r w:rsidR="002F0A5C" w:rsidRPr="0090091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="002F0A5C" w:rsidRPr="0090091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gMonthDay</w:t>
      </w:r>
      <w:r w:rsidR="002F0A5C" w:rsidRPr="0090091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2014-10-15T12:00:00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90091E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Проверка документации</w:t>
      </w:r>
      <w:r w:rsidR="002F0A5C"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38" w:name="sec-ixt-12"/>
      <w:bookmarkEnd w:id="38"/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4.17 </w:t>
      </w:r>
      <w:r w:rsidR="00415664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415664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415664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ixt-datemonthdayyear.xml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&lt;?</w:t>
      </w:r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xml-stylesheet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i/>
          <w:iCs/>
          <w:color w:val="006666"/>
          <w:sz w:val="24"/>
          <w:szCs w:val="24"/>
          <w:lang w:val="en-US"/>
        </w:rPr>
        <w:t>type="text/xsl" href="stylesheets/functionDefinition.xsl"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?&gt;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http://www.xbrl.org/inlineXBRL/transformation/2015-02-26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xmlns:xbrli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2014-10-15T12:00:00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2010-12-20T17:00:01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415664" w:rsidRDefault="00415664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E70E0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цифровую</w:t>
      </w:r>
      <w:r w:rsidRPr="00E70E0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E70E0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E70E0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</w:t>
      </w:r>
      <w:r w:rsidRPr="00E70E0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="002F0A5C" w:rsidRPr="00415664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="002F0A5C" w:rsidRPr="00415664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="002F0A5C" w:rsidRPr="00415664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415664" w:rsidRDefault="00415664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цифровую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месяц день год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»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нецифровыми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разделителями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дату, соответствующую стандарту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 формате «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YYYY</w:t>
      </w:r>
      <w:r w:rsidRPr="005E4CD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MM</w:t>
      </w:r>
      <w:r w:rsidRPr="005E4CD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DD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Предполагается, что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промежутке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между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2000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2099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годами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происходит смена двухзначных годов, а в промежутке между 2000 и 2009 годами сменяются однозначные годы. В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результате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должно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получиться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действительное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Pr="005E4CD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date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таким образом, что такое значение, как, например, «</w:t>
      </w:r>
      <w:r w:rsidRPr="005E4CD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02.30.09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 будет не допустимо.</w:t>
      </w:r>
      <w:r w:rsidR="002F0A5C" w:rsidRPr="00415664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3161D5" w:rsidRPr="005A5BEE" w:rsidRDefault="003161D5" w:rsidP="003161D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ixt:datemonthdayyear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ixt:datemonthdayyearType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3161D5" w:rsidRDefault="003161D5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Цифровая</w:t>
      </w:r>
      <w:r w:rsidRPr="00E8449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</w:t>
      </w:r>
      <w:r w:rsidRPr="00E8449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E8449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E8449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месяц день год»</w:t>
      </w:r>
      <w:r w:rsidR="002F0A5C" w:rsidRPr="003161D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xs:date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3161D5" w:rsidRDefault="003161D5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 в формате</w:t>
      </w:r>
      <w:r w:rsidR="002F0A5C" w:rsidRPr="003161D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="002F0A5C" w:rsidRPr="003161D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date</w:t>
      </w:r>
      <w:r w:rsidR="002F0A5C" w:rsidRPr="003161D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2014-10-15T12:00:00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3161D5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Проверка документации</w:t>
      </w:r>
      <w:r w:rsidR="002F0A5C"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39" w:name="sec-ixt-13"/>
      <w:bookmarkEnd w:id="39"/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lastRenderedPageBreak/>
        <w:t xml:space="preserve">4.18 </w:t>
      </w:r>
      <w:r w:rsidR="003161D5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3161D5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3161D5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ixt-datemonthdayyearen.xml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&lt;?</w:t>
      </w:r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xml-stylesheet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i/>
          <w:iCs/>
          <w:color w:val="006666"/>
          <w:sz w:val="24"/>
          <w:szCs w:val="24"/>
          <w:lang w:val="en-US"/>
        </w:rPr>
        <w:t>type="text/xsl" href="stylesheets/functionDefinition.xsl"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?&gt;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http://www.xbrl.org/inlineXBRL/transformation/2015-02-26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xmlns:xbrli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2014-10-15T12:00:00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2010-12-20T17:00:01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3161D5" w:rsidRDefault="003161D5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 дату, указанную согласно английским нормам, в дату в формате</w:t>
      </w:r>
      <w:r w:rsidR="002F0A5C" w:rsidRPr="003161D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="002F0A5C" w:rsidRPr="003161D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="002F0A5C" w:rsidRPr="003161D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="002F0A5C" w:rsidRPr="003161D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3161D5" w:rsidRPr="000430EE" w:rsidRDefault="003161D5" w:rsidP="003161D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указание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даты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 английским нормам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месяц день год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»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дату, соответствующую стандарту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 формате «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YYYY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MM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DD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Предполагается, что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промежутке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между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2000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2099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годами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происходит смена двухзначных годов, а в промежутке между 2000 и 2009 годами сменяются однозначные годы. В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результате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должно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получиться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действительное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date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таким образом, что такое значение, например, как «февраль, 30, 20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09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 будет недопустимым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  <w:r w:rsidRPr="00363D3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Если дата включает в себя несколько названий месяцев (например, «январь, март и апрель 30-го, 1969 года»), трансформация должна соответствовать первому случаю. 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A64904" w:rsidRPr="005A5BEE" w:rsidRDefault="00A64904" w:rsidP="00A64904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ixt:datemonthdayyearen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ixt:datemonthdayyearenType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64904" w:rsidRDefault="00A64904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Указание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даты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 английским нормам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 «месяц день год»</w:t>
      </w:r>
      <w:r w:rsidR="002F0A5C" w:rsidRPr="00A64904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xs:date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64904" w:rsidRDefault="00A64904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Дата в формате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="002F0A5C" w:rsidRPr="00A64904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date</w:t>
      </w:r>
      <w:r w:rsidR="002F0A5C" w:rsidRPr="00A64904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2014-10-15T12:00:00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A64904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Проверка документации</w:t>
      </w:r>
      <w:r w:rsidR="002F0A5C"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40" w:name="sec-ixt-29"/>
      <w:bookmarkEnd w:id="40"/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4.19 </w:t>
      </w:r>
      <w:r w:rsidR="00A64904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A64904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A64904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ixt-datemonthyear.xml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&lt;?</w:t>
      </w:r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xml-stylesheet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i/>
          <w:iCs/>
          <w:color w:val="006666"/>
          <w:sz w:val="24"/>
          <w:szCs w:val="24"/>
          <w:lang w:val="en-US"/>
        </w:rPr>
        <w:t>type="text/xsl" href="stylesheets/functionDefinition.xsl"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?&gt;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http://www.xbrl.org/inlineXBRL/transformation/2015-02-26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xmlns:xbrli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2012-12-13T12:00:00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anish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Anish Agrawal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CONSULTING INDIA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anish.agrawal@in.fujitsu.com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2012-12-13T12:00:00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goto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Masatomo Goto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Laboratories of Europe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Masatomo.Goto@uk.fujitsu.com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2012-12-13T12:00:00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muramoto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Takahide Muramoto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taka.muramoto@jp.fujitsu.com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2012-12-13T12:00:00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702E98" w:rsidRDefault="00A64904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702E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цифровую</w:t>
      </w:r>
      <w:r w:rsidRPr="00702E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702E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702E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702E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702E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702E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="002F0A5C" w:rsidRPr="00702E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="002F0A5C" w:rsidRPr="00702E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="002F0A5C" w:rsidRPr="00702E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702E98" w:rsidRDefault="00702E98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702E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цифровую</w:t>
      </w:r>
      <w:r w:rsidRPr="00702E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702E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формата</w:t>
      </w:r>
      <w:r w:rsidRPr="00702E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месяц</w:t>
      </w:r>
      <w:r w:rsidRPr="00702E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</w:t>
      </w:r>
      <w:r w:rsidRPr="00702E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»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</w:t>
      </w:r>
      <w:r w:rsidRPr="00702E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нецифровым</w:t>
      </w:r>
      <w:r w:rsidRPr="00702E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разделителем</w:t>
      </w:r>
      <w:r w:rsidRPr="00702E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702E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702E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соответствующую</w:t>
      </w:r>
      <w:r w:rsidRPr="00702E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стандарту</w:t>
      </w:r>
      <w:r w:rsidRPr="00702E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="002F0A5C" w:rsidRPr="00702E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="002F0A5C" w:rsidRPr="00702E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в формате «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YYYY</w:t>
      </w:r>
      <w:r w:rsidR="002F0A5C" w:rsidRPr="00702E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MM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="002F0A5C" w:rsidRPr="00702E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1B2BC7" w:rsidRPr="005A5BEE" w:rsidRDefault="001B2BC7" w:rsidP="001B2BC7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ixt:datemonthyear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ixt:datemonthyearType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1B2BC7" w:rsidRDefault="001B2BC7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Цифровая</w:t>
      </w:r>
      <w:r w:rsidRPr="001B2BC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</w:t>
      </w:r>
      <w:r w:rsidRPr="001B2BC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1B2BC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1B2BC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месяц</w:t>
      </w:r>
      <w:r w:rsidRPr="001B2BC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</w:t>
      </w:r>
      <w:r w:rsidRPr="001B2BC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».</w:t>
      </w:r>
      <w:r w:rsidR="002F0A5C" w:rsidRPr="001B2BC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xs:gYearMonth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A577B0" w:rsidRDefault="001B2BC7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="002F0A5C"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: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gYearMonth</w:t>
      </w:r>
      <w:proofErr w:type="spellEnd"/>
      <w:r w:rsidR="002F0A5C"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41" w:name="sec-ixt-27"/>
      <w:bookmarkEnd w:id="41"/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4.20 </w:t>
      </w:r>
      <w:r w:rsidR="001B2BC7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1B2BC7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1B2BC7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ixt-datemonthyeardk.xml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&lt;?</w:t>
      </w:r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xml-stylesheet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i/>
          <w:iCs/>
          <w:color w:val="006666"/>
          <w:sz w:val="24"/>
          <w:szCs w:val="24"/>
          <w:lang w:val="en-US"/>
        </w:rPr>
        <w:t>type="text/xsl" href="stylesheets/functionDefinition.xsl"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?&gt;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http://www.xbrl.org/inlineXBRL/transformation/2015-02-26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xmlns:xbrli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2012-05-15T17:00:00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2012-05-15T17:00:01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1B2BC7" w:rsidRDefault="001B2BC7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указанную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 Дании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формата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="002F0A5C" w:rsidRPr="001B2BC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="002F0A5C" w:rsidRPr="001B2BC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="002F0A5C" w:rsidRPr="001B2BC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1B2BC7" w:rsidRPr="001B2BC7" w:rsidRDefault="001B2BC7" w:rsidP="001B2BC7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указанную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 Дании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месяц год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дату, соответствующую стандарту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 формате «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YYYY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MM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DD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Предполагается, что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промежутке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между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2000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2099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годами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происходит смена двухзначных годов, а в промежутке между 2000 и 2009 годами сменяются однозначные годы.</w:t>
      </w:r>
    </w:p>
    <w:p w:rsidR="002F0A5C" w:rsidRPr="001B2BC7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827616" w:rsidRPr="005A5BEE" w:rsidRDefault="00827616" w:rsidP="00827616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ixt:datemonthyeardk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ixt:datemonthyeardkType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827616" w:rsidRDefault="00827616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указанная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 Дании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месяц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="002F0A5C" w:rsidRPr="0082761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xs:gYearMonth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A577B0" w:rsidRDefault="00827616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="002F0A5C"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="002F0A5C"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: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gYearMonth</w:t>
      </w:r>
      <w:proofErr w:type="spellEnd"/>
      <w:r w:rsidR="002F0A5C"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42" w:name="sec-ixt-14"/>
      <w:bookmarkEnd w:id="42"/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4.21 </w:t>
      </w:r>
      <w:r w:rsidR="009C2955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9C2955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9C2955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ixt-datemonthyearen.xml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&lt;?</w:t>
      </w:r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xml-stylesheet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i/>
          <w:iCs/>
          <w:color w:val="006666"/>
          <w:sz w:val="24"/>
          <w:szCs w:val="24"/>
          <w:lang w:val="en-US"/>
        </w:rPr>
        <w:t>type="text/xsl" href="stylesheets/functionDefinition.xsl"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?&gt;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http://www.xbrl.org/inlineXBRL/transformation/2015-02-26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xmlns:xbrli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2014-10-15T12:00:00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2010-12-20T17:00:01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952216" w:rsidRPr="004A669D" w:rsidRDefault="00952216" w:rsidP="00952216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Трансформирует дату, указанную согласно английским нормам, в дату в формате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Pr="004A669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Pr="004A669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Pr="004A669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1C62AC" w:rsidRPr="000430EE" w:rsidRDefault="001C62AC" w:rsidP="001C62A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дату, указанную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 английским нормам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месяц год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,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дату, соответствующую стандарту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 формате «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YYYY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MM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Предполагается, что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промежутке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между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2000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2099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годами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происходит смена двухзначных годов, а в промежутке между 2000 и 2009 годами сменяются однозначные годы. Если дата включает в себя несколько названий месяцев (например, «январь, март и апрель 1969 года»), трансформация должна соответствовать первому случаю. 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8D2646" w:rsidRPr="005A5BEE" w:rsidRDefault="008D2646" w:rsidP="008D2646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ixt:datemonthyearen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ixt:datemonthyearenType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8D2646" w:rsidRDefault="008D2646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 английским нормам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«месяц год»</w:t>
      </w:r>
      <w:r w:rsidR="002F0A5C" w:rsidRPr="008D264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xs:gYearMonth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A577B0" w:rsidRDefault="008D2646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="002F0A5C"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: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gYearMonth</w:t>
      </w:r>
      <w:proofErr w:type="spellEnd"/>
      <w:r w:rsidR="002F0A5C"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2014-10-15T12:00:00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8D2646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Проверка документации</w:t>
      </w:r>
      <w:r w:rsidR="002F0A5C"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43" w:name="sec-ixt-31"/>
      <w:bookmarkEnd w:id="43"/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4.22 </w:t>
      </w:r>
      <w:r w:rsidR="00A41D1B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A41D1B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A41D1B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ixt-datemonthyearin.xml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&lt;?</w:t>
      </w:r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xml-stylesheet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i/>
          <w:iCs/>
          <w:color w:val="006666"/>
          <w:sz w:val="24"/>
          <w:szCs w:val="24"/>
          <w:lang w:val="en-US"/>
        </w:rPr>
        <w:t>type="text/xsl" href="stylesheets/functionDefinition.xsl"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?&gt;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lastRenderedPageBreak/>
        <w:t>  xmlns:xlink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http://www.xbrl.org/inlineXBRL/transformation/2015-02-26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xmlns:xbrli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2012-12-13T12:00:00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anish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Anish Agrawal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CONSULTING INDIA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anish.agrawal@in.fujitsu.com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2012-12-13T12:00:00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goto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Masatomo Goto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Laboratories of Europe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Masatomo.Goto@uk.fujitsu.com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2012-12-13T12:00:00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muramoto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Takahide Muramoto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taka.muramoto@jp.fujitsu.com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2012-12-13T12:00:00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2014-10-05T12:00:00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7E3E0F" w:rsidRDefault="007E3E0F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указанную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Индии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Григорианскому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календарю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="002F0A5C"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="002F0A5C"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="002F0A5C"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A577B0" w:rsidRDefault="007E3E0F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proofErr w:type="gramStart"/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указанную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Индии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Григорианскому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календарю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месяц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 (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используя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названия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месяцев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Григорианскому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календарю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на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хинди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;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например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 w:rsidR="002F0A5C" w:rsidRPr="002F0A5C">
        <w:rPr>
          <w:rFonts w:ascii="Mangal" w:eastAsia="Times New Roman" w:hAnsi="Mangal" w:cs="Mangal"/>
          <w:b/>
          <w:bCs/>
          <w:color w:val="000000"/>
          <w:sz w:val="24"/>
          <w:szCs w:val="24"/>
        </w:rPr>
        <w:t>सितंबर</w:t>
      </w:r>
      <w:r w:rsidR="002F0A5C"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2012)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либо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арабские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цифры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либо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цифры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деванагари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;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например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 w:rsidR="002F0A5C" w:rsidRPr="002F0A5C">
        <w:rPr>
          <w:rFonts w:ascii="Mangal" w:eastAsia="Times New Roman" w:hAnsi="Mangal" w:cs="Mangal"/>
          <w:b/>
          <w:bCs/>
          <w:color w:val="000000"/>
          <w:sz w:val="24"/>
          <w:szCs w:val="24"/>
        </w:rPr>
        <w:t>सितंबर</w:t>
      </w:r>
      <w:r w:rsidR="002F0A5C"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2F0A5C">
        <w:rPr>
          <w:rFonts w:ascii="Mangal" w:eastAsia="Times New Roman" w:hAnsi="Mangal" w:cs="Mangal"/>
          <w:b/>
          <w:bCs/>
          <w:color w:val="000000"/>
          <w:sz w:val="24"/>
          <w:szCs w:val="24"/>
        </w:rPr>
        <w:t>२०१२</w:t>
      </w:r>
      <w:r w:rsidR="002F0A5C"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)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в дату, соответствующую стандарту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="002F0A5C"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="002F0A5C"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, в формате «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YYYY</w:t>
      </w:r>
      <w:r w:rsidR="002F0A5C"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MM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="002F0A5C"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  <w:proofErr w:type="gramEnd"/>
      <w:r w:rsidR="002F0A5C"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Принимает цифры двоичного разряда для обозначения года. </w:t>
      </w:r>
      <w:r w:rsidR="002F0A5C"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</w:t>
      </w:r>
      <w:proofErr w:type="gramStart"/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:type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7E3E0F" w:rsidRPr="005A5BEE" w:rsidRDefault="007E3E0F" w:rsidP="007E3E0F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ixt:datemonthyearin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ixt:datemonthyearinType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7E3E0F" w:rsidRDefault="007E3E0F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указанная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Индии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Григорианскому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календарю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месяц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</w:t>
      </w:r>
      <w:r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="002F0A5C" w:rsidRPr="007E3E0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xs:gYearMonth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A577B0" w:rsidRDefault="007E3E0F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="002F0A5C"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="002F0A5C"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: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gYearMonth</w:t>
      </w:r>
      <w:proofErr w:type="spellEnd"/>
      <w:r w:rsidR="002F0A5C"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44" w:name="sec-ixt-28"/>
      <w:bookmarkEnd w:id="44"/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4.23 </w:t>
      </w:r>
      <w:r w:rsidR="007E3E0F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7E3E0F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7E3E0F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ixt-dateyearmonthday.xml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&lt;?</w:t>
      </w:r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xml-stylesheet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i/>
          <w:iCs/>
          <w:color w:val="006666"/>
          <w:sz w:val="24"/>
          <w:szCs w:val="24"/>
          <w:lang w:val="en-US"/>
        </w:rPr>
        <w:t>type="text/xsl" href="stylesheets/functionDefinition.xsl"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?&gt;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lastRenderedPageBreak/>
        <w:t>  xmlns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http://www.xbrl.org/inlineXBRL/transformation/2015-02-26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xmlns:xbrli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2012-08-16T12:00:00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mj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Muneyuki Jimi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jimi.muneyuki@jp.fujitsu.com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2012-08-16T12:00:00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mu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Masaru Uchida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m-uchida@jp.fujitsu.com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2012-08-16T12:00:00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mg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Masatomo Goto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mg@jp.fujitsu.com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2012-08-16T12:00:00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bookmarkStart w:id="45" w:name="tm"/>
      <w:bookmarkEnd w:id="45"/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tm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Takahide Muramoto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taka.muramoto@jp.fujitsu.com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2012-08-16T12:00:00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E7026" w:rsidRPr="00A577B0" w:rsidRDefault="004E7026" w:rsidP="004E7026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цифровую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3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/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. 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E7026" w:rsidRDefault="004E7026" w:rsidP="004E7026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цифровую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 месяц день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»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нецифровым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разделителем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 дату, соответствующую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стандарту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 «</w:t>
      </w: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YYYY</w:t>
      </w:r>
      <w:r w:rsidRPr="004E702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MM</w:t>
      </w:r>
      <w:r w:rsidRPr="004E702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DD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Предполагается, что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промежутке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между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2000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2099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годами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происходит смена двухзначных годов, а в промежутке между 2000 и 2009 годами сменяются однозначные годы. В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результате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должно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получиться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действительное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date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таким образом, что такое значение, например, как «</w:t>
      </w:r>
      <w:r w:rsidRPr="004E702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09.02.30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 будет недопустимым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6F079A" w:rsidRPr="005A5BEE" w:rsidRDefault="006F079A" w:rsidP="006F079A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ixt:dateyearmonthday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ixt:dateyearmonthdayType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6F079A" w:rsidRDefault="006F079A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Цифровая</w:t>
      </w:r>
      <w:r w:rsidRPr="001212B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</w:t>
      </w:r>
      <w:r w:rsidRPr="001212B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1212B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1212B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«год месяц день»</w:t>
      </w:r>
      <w:r w:rsidR="002F0A5C" w:rsidRPr="006F079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xs:date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6F079A" w:rsidRDefault="006F079A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 в формате</w:t>
      </w:r>
      <w:r w:rsidR="002F0A5C" w:rsidRPr="006F079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="002F0A5C" w:rsidRPr="006F079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date</w:t>
      </w:r>
      <w:r w:rsidR="002F0A5C" w:rsidRPr="006F079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46" w:name="sec-ixt-15"/>
      <w:bookmarkEnd w:id="46"/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4.24 </w:t>
      </w:r>
      <w:r w:rsidR="006F079A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6F079A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6F079A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ixt-dateyearmonthdaycjk.xml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&lt;?</w:t>
      </w:r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xml-stylesheet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i/>
          <w:iCs/>
          <w:color w:val="006666"/>
          <w:sz w:val="24"/>
          <w:szCs w:val="24"/>
          <w:lang w:val="en-US"/>
        </w:rPr>
        <w:t>type="text/xsl" href="stylesheets/functionDefinition.xsl"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?&gt;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lastRenderedPageBreak/>
        <w:t>  xmlns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http://www.xbrl.org/inlineXBRL/transformation/2015-02-26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xmlns:xbrli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2012-12-20T15:00:00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bookmarkEnd w:id="31"/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mj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Muneyuki Jimi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jimi.muneyuki@jp.fujitsu.com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2010-10-01T12:00:00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mu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Masaru Uchida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m-uchida@jp.fujitsu.com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2010-10-01T12:00:00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mg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Masatomo Goto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mg@jp.fujitsu.com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2010-10-01T12:00:00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2010-10-07T00:00:01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C14A6A" w:rsidRPr="007E7259" w:rsidRDefault="00C14A6A" w:rsidP="00C14A6A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указанную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японским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китайским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корейским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формата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C14A6A" w:rsidRPr="007E7259" w:rsidRDefault="00C14A6A" w:rsidP="00C14A6A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указанную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японским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китайским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корейским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 месяц день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например,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«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2010</w:t>
      </w:r>
      <w:r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年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5</w:t>
      </w:r>
      <w:r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月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31</w:t>
      </w:r>
      <w:r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日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дату, соответствующую стандарту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 формате «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YYYY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MM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DD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Предполагается, что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промежутке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между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2000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2099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годами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происходит смена двухзначных годов, а в промежутке между 2000 и 2009 годами сменяются однозначные годы. В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результате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должно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получиться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действительное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date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таким образом, что такое значение, например, как «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2010</w:t>
      </w:r>
      <w:r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年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2</w:t>
      </w:r>
      <w:r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月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30</w:t>
      </w:r>
      <w:r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日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 будет недопустимым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C14A6A" w:rsidRDefault="00C14A6A" w:rsidP="002F0A5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ixt:dateyearmonthdaycjk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ixt:dateyearmonthdaycjkType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C14A6A" w:rsidRPr="007E7259" w:rsidRDefault="00C14A6A" w:rsidP="00C14A6A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указанная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японским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китайским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корейским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месяц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день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например, «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2010</w:t>
      </w:r>
      <w:r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年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5</w:t>
      </w:r>
      <w:r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月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31</w:t>
      </w:r>
      <w:r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日</w:t>
      </w:r>
      <w:r>
        <w:rPr>
          <w:rFonts w:ascii="MS Mincho" w:eastAsia="MS Mincho" w:hAnsi="MS Mincho" w:cs="MS Mincho"/>
          <w:b/>
          <w:bCs/>
          <w:color w:val="000000"/>
          <w:sz w:val="24"/>
          <w:szCs w:val="24"/>
        </w:rPr>
        <w:t>»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).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xs:date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0E7C6A" w:rsidRDefault="00C14A6A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 в формате</w:t>
      </w:r>
      <w:r w:rsidR="002F0A5C" w:rsidRPr="000E7C6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="002F0A5C" w:rsidRPr="000E7C6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date</w:t>
      </w:r>
      <w:r w:rsidR="002F0A5C" w:rsidRPr="000E7C6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47" w:name="sec-ixt-17"/>
      <w:bookmarkEnd w:id="47"/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4.25 </w:t>
      </w:r>
      <w:r w:rsidR="000E7C6A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0E7C6A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0E7C6A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ixt-dateyearmonthcjk.xml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&lt;?</w:t>
      </w:r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xml-stylesheet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i/>
          <w:iCs/>
          <w:color w:val="006666"/>
          <w:sz w:val="24"/>
          <w:szCs w:val="24"/>
          <w:lang w:val="en-US"/>
        </w:rPr>
        <w:t>type="text/xsl" href="stylesheets/functionDefinition.xsl"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?&gt;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http://www.xbrl.org/inlineXBRL/transformation/2015-02-26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xmlns:xbrli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2012-12-20T15:00:00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bookmarkEnd w:id="35"/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mh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Masatoshi Hashimoto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hashimoto.ma-06@jp.fujitsu.com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2010-10-01T12:00:00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bookmarkEnd w:id="32"/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mu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Masaru Uchida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m-uchida@jp.fujitsu.com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2010-10-01T12:00:00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bookmarkEnd w:id="33"/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mg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Masatomo Goto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mg@jp.fujitsu.com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2010-10-01T12:00:00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2010-10-07T00:00:01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9B3695" w:rsidRDefault="009B3695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9B36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9B36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указанную</w:t>
      </w:r>
      <w:r w:rsidRPr="009B36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9B36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японским</w:t>
      </w:r>
      <w:r w:rsidRPr="009B36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китайским</w:t>
      </w:r>
      <w:r w:rsidRPr="009B36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</w:t>
      </w:r>
      <w:r w:rsidRPr="009B36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корейским</w:t>
      </w:r>
      <w:r w:rsidRPr="009B36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</w:t>
      </w:r>
      <w:r w:rsidRPr="009B36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9B36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9B36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формата</w:t>
      </w:r>
      <w:r w:rsidRPr="009B36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Pr="009B36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Pr="009B36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Pr="009B36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  <w:r w:rsidR="002F0A5C" w:rsidRPr="009B36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9B3695" w:rsidRDefault="009B3695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указанную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японским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китайским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корейским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 месяц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например,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«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2010</w:t>
      </w:r>
      <w:r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年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5</w:t>
      </w:r>
      <w:r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月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дату, соответствующую стандарту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 формате «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YYYY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MM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Предполагается, что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промежутке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между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2000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2099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годами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происходит смена двухзначных годов, а в промежутке между 2000 и 2009 годами сменяются однозначные годы. В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результате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должно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получиться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действительное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Pr="009B36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gYearMonth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таким образом, что такое значение, например, как «</w:t>
      </w:r>
      <w:r w:rsidRPr="009B36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2010</w:t>
      </w:r>
      <w:r w:rsidRPr="002F0A5C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年</w:t>
      </w:r>
      <w:r w:rsidRPr="009B36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13</w:t>
      </w:r>
      <w:r w:rsidRPr="002F0A5C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月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 будет недопустимым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  <w:r w:rsidR="002F0A5C" w:rsidRPr="009B36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9B3695" w:rsidRPr="005A5BEE" w:rsidRDefault="009B3695" w:rsidP="009B369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ixt:dateyearmonthcjk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ixt:dateyearmonthcjkType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9B3695" w:rsidRPr="007E7259" w:rsidRDefault="009B3695" w:rsidP="009B369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указанная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японским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китайским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корейским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месяц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например, «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2010</w:t>
      </w:r>
      <w:r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年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5</w:t>
      </w:r>
      <w:r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月</w:t>
      </w:r>
      <w:r>
        <w:rPr>
          <w:rFonts w:ascii="MS Mincho" w:eastAsia="MS Mincho" w:hAnsi="MS Mincho" w:cs="MS Mincho"/>
          <w:b/>
          <w:bCs/>
          <w:color w:val="000000"/>
          <w:sz w:val="24"/>
          <w:szCs w:val="24"/>
        </w:rPr>
        <w:t>»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).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xs:gYearMonth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A577B0" w:rsidRDefault="009B3695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="002F0A5C"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="002F0A5C"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: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gYearMonth</w:t>
      </w:r>
      <w:proofErr w:type="spellEnd"/>
      <w:r w:rsidR="002F0A5C"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.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48" w:name="sec-ixt-16"/>
      <w:bookmarkEnd w:id="48"/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4.26 </w:t>
      </w:r>
      <w:r w:rsidR="009B3695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9B3695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9B3695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ixt-dateyearmonthen.xml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&lt;?</w:t>
      </w:r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xml-stylesheet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i/>
          <w:iCs/>
          <w:color w:val="006666"/>
          <w:sz w:val="24"/>
          <w:szCs w:val="24"/>
          <w:lang w:val="en-US"/>
        </w:rPr>
        <w:t>type="text/xsl" href="stylesheets/functionDefinition.xsl"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?&gt;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http://www.xbrl.org/inlineXBRL/transformation/2015-02-26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xmlns:xbrli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2014-10-15T12:00:00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2010-12-20T17:00:01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7E1A40" w:rsidRPr="004A669D" w:rsidRDefault="007E1A40" w:rsidP="007E1A40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Трансформирует дату, указанную согласно английским нормам, в дату в формате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Pr="004A669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Pr="004A669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Pr="004A669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7E1A40" w:rsidRDefault="007E1A40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дату, указанную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 английским нормам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 месяц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,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дату, соответствующую стандарту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 формате «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YYYY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MM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Предполагается, что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промежутке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между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2000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2099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годами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происходит смена двухзначных годов, а в промежутке между 2000 и 2009 годами сменяются однозначные годы. Если дата включает в себя несколько названий месяцев (например, «1969 год, январь, март и апрель»), трансформация должна соответствовать последнему случаю. 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7E1A4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7E1A40" w:rsidRPr="005A5BEE" w:rsidRDefault="007E1A40" w:rsidP="007E1A40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ixt:dateyearmonthen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ixt:dateyearmonthenType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7E1A40" w:rsidRDefault="007E1A40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 английским нормам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«год месяц»</w:t>
      </w:r>
      <w:r w:rsidR="002F0A5C" w:rsidRPr="007E1A4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xs:gYearMonth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A577B0" w:rsidRDefault="007E1A40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="002F0A5C"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="002F0A5C"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: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gYearMonth</w:t>
      </w:r>
      <w:proofErr w:type="spellEnd"/>
      <w:r w:rsidR="002F0A5C"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2014-10-15T12:00:00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7E1A40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Проверка документации</w:t>
      </w:r>
      <w:r w:rsidR="002F0A5C"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49" w:name="sec-ixt-18"/>
      <w:bookmarkEnd w:id="49"/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4.27 </w:t>
      </w:r>
      <w:r w:rsidR="009F2633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9F2633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9F2633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ixt-nocontent.xml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&lt;?</w:t>
      </w:r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xml-stylesheet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i/>
          <w:iCs/>
          <w:color w:val="006666"/>
          <w:sz w:val="24"/>
          <w:szCs w:val="24"/>
          <w:lang w:val="en-US"/>
        </w:rPr>
        <w:t>type="text/xsl" href="stylesheets/functionDefinition.xsl"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?&gt;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http://www.xbrl.org/inlineXBRL/transformation/2015-02-26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xmlns:xbrli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2010-12-28T18:10:00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2010-10-11T00:00:01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lastRenderedPageBreak/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9F2633" w:rsidRPr="00210D28" w:rsidRDefault="009F2633" w:rsidP="009F2633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210D2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строку произвольного формата в элемент без контента</w:t>
      </w:r>
      <w:r w:rsidRPr="00210D2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9F2633" w:rsidRPr="00B56545" w:rsidRDefault="009F2633" w:rsidP="009F2633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Данная</w:t>
      </w:r>
      <w:r w:rsidRPr="00B5654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трансформация</w:t>
      </w:r>
      <w:r w:rsidRPr="00B5654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позволяет</w:t>
      </w:r>
      <w:r w:rsidRPr="00B5654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выбирать</w:t>
      </w:r>
      <w:r w:rsidRPr="00B5654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данные</w:t>
      </w:r>
      <w:r w:rsidRPr="00B5654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произвольного</w:t>
      </w:r>
      <w:r w:rsidRPr="00B5654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формата</w:t>
      </w:r>
      <w:r w:rsidRPr="00B5654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которые</w:t>
      </w:r>
      <w:r w:rsidRPr="00B5654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будут</w:t>
      </w:r>
      <w:r w:rsidRPr="00B5654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ассоциированы</w:t>
      </w:r>
      <w:r w:rsidRPr="00B5654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</w:t>
      </w:r>
      <w:r w:rsidRPr="00B5654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пустым</w:t>
      </w:r>
      <w:r w:rsidRPr="00B5654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концептом</w:t>
      </w:r>
      <w:r w:rsidRPr="00B5654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B5654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Она применяется в случаях, когда, например, пустой концепт определяется как флаг, но при этом желательно привязать использование данного флага к информации, отображаемой на фронтальной странице документа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B5654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B5654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9F2633" w:rsidRPr="005A5BEE" w:rsidRDefault="009F2633" w:rsidP="009F2633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ixt:nocontent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9F2633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Любой текст</w:t>
      </w:r>
      <w:r w:rsidR="002F0A5C"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ixt:nocontentType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9F2633" w:rsidRDefault="009F2633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Нет контента согласно схеме</w:t>
      </w:r>
      <w:r w:rsidRPr="009F263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ixt</w:t>
      </w:r>
      <w:r w:rsidR="002F0A5C" w:rsidRPr="009F263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nocontentType</w:t>
      </w:r>
      <w:r w:rsidR="002F0A5C" w:rsidRPr="009F263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50" w:name="sec-ixt-24"/>
      <w:bookmarkEnd w:id="50"/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4.28 </w:t>
      </w:r>
      <w:r w:rsidR="009F2633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9F2633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9F2633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ixt-numcommadecimal.xml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&lt;?</w:t>
      </w:r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xml-stylesheet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i/>
          <w:iCs/>
          <w:color w:val="006666"/>
          <w:sz w:val="24"/>
          <w:szCs w:val="24"/>
          <w:lang w:val="en-US"/>
        </w:rPr>
        <w:t>type="text/xsl" href="stylesheets/functionDefinition.xsl"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?&gt;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http://www.xbrl.org/inlineXBRL/transformation/2015-02-26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xmlns:xbrli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 xml:space="preserve">http://xbrl.org/2008/registry 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lastRenderedPageBreak/>
        <w:t>schemas/registry.xsd http://xbrl.org/2008/function schemas/function.xsd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2011-05-17T16:00:00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2011-05-17T16:00:00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9F2633" w:rsidRPr="00986929" w:rsidRDefault="009F2633" w:rsidP="009F2633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9869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цифровую</w:t>
      </w:r>
      <w:r w:rsidRPr="009869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строку</w:t>
      </w:r>
      <w:r w:rsidRPr="009869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9869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определяемый схемой десятичный формат.</w:t>
      </w:r>
      <w:r w:rsidRPr="009869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9F2633" w:rsidRPr="008E23DE" w:rsidRDefault="009F2633" w:rsidP="009F2633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число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разделителем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долей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форме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запятой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(«,»)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опциональные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разделители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тысячных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долей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неотрицательные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числа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на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основании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определяемого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схемой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десятичного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формата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9F2633" w:rsidRPr="005A5BEE" w:rsidRDefault="009F2633" w:rsidP="009F2633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ixt:numcommadecimal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ixt:numcommadecimalType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9F2633" w:rsidRPr="008E23DE" w:rsidRDefault="009F2633" w:rsidP="009F2633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Цифровое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запятой в качестве разделителя десятичных долей.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ixt:nonNegativeDecimalType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9F2633" w:rsidRDefault="009F2633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Цифровое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определению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схемы</w:t>
      </w:r>
      <w:r w:rsidR="002F0A5C" w:rsidRPr="009F263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ixt</w:t>
      </w:r>
      <w:r w:rsidR="002F0A5C" w:rsidRPr="009F263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nonNegativeDecimalType</w:t>
      </w:r>
      <w:r w:rsidR="002F0A5C" w:rsidRPr="009F263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51" w:name="sec-ixt-20"/>
      <w:bookmarkEnd w:id="51"/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4.29 </w:t>
      </w:r>
      <w:r w:rsidR="009F2633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9F2633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9F2633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ixt-numdotdecimal.xml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&lt;?</w:t>
      </w:r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xml-stylesheet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i/>
          <w:iCs/>
          <w:color w:val="006666"/>
          <w:sz w:val="24"/>
          <w:szCs w:val="24"/>
          <w:lang w:val="en-US"/>
        </w:rPr>
        <w:t>type="text/xsl" href="stylesheets/functionDefinition.xsl"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?&gt;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http://www.xbrl.org/inlineXBRL/transformation/2015-02-26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xmlns:xbrli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2011-05-17T16:00:00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2011-05-17T16:00:00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9F2633" w:rsidRPr="00986929" w:rsidRDefault="009F2633" w:rsidP="009F2633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9869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цифровую</w:t>
      </w:r>
      <w:r w:rsidRPr="009869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строку</w:t>
      </w:r>
      <w:r w:rsidRPr="009869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9869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определяемый схемой десятичный формат.</w:t>
      </w:r>
      <w:r w:rsidRPr="009869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9F2633" w:rsidRPr="008E23DE" w:rsidRDefault="009F2633" w:rsidP="009F2633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число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разделителем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долей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форме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точки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(«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»)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опциональные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разделители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тысячных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долей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неотрицательные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числа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на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основании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определяемого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схемой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десятичного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формата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9F2633" w:rsidRPr="005A5BEE" w:rsidRDefault="009F2633" w:rsidP="009F2633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ixt:numdotdecimal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ixt:numdotdecimalType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BB6747" w:rsidRPr="00911E8C" w:rsidRDefault="00BB6747" w:rsidP="00BB6747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Цифровое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точкой в качестве разделителя десятичных долей</w:t>
      </w:r>
      <w:r w:rsidRPr="00911E8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ixt:nonNegativeDecimalType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BB6747" w:rsidRDefault="00BB6747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Цифровое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определению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схемы</w:t>
      </w:r>
      <w:r w:rsidRPr="00BB67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ixt</w:t>
      </w:r>
      <w:r w:rsidR="002F0A5C" w:rsidRPr="00BB67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nonNegativeDecimalType</w:t>
      </w:r>
      <w:r w:rsidR="002F0A5C" w:rsidRPr="00BB67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52" w:name="sec-ixt-35"/>
      <w:bookmarkEnd w:id="52"/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4.30 </w:t>
      </w:r>
      <w:r w:rsidR="00BB6747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BB6747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BB6747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ixt-numdotdecimalin.xml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&lt;?</w:t>
      </w:r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xml-stylesheet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i/>
          <w:iCs/>
          <w:color w:val="006666"/>
          <w:sz w:val="24"/>
          <w:szCs w:val="24"/>
          <w:lang w:val="en-US"/>
        </w:rPr>
        <w:t>type="text/xsl" href="stylesheets/functionDefinition.xsl"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?&gt;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http://www.xbrl.org/inlineXBRL/transformation/2015-02-26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xmlns:xbrli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2012-12-13T12:00:00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anish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Anish Agrawal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CONSULTING INDIA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anish.agrawal@in.fujitsu.com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2012-12-13T12:00:00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goto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Masatomo Goto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Laboratories of Europe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Masatomo.Goto@uk.fujitsu.com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2012-12-13T12:00:00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muramoto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Takahide Muramoto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taka.muramoto@jp.fujitsu.com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2012-12-13T12:00:00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BB6747" w:rsidRPr="00986929" w:rsidRDefault="00BB6747" w:rsidP="00BB6747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9869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цифровую</w:t>
      </w:r>
      <w:r w:rsidRPr="009869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строку, составленную согласно нормам Индии,</w:t>
      </w:r>
      <w:r w:rsidRPr="009869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9869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определяемый схемой десятичный формат.</w:t>
      </w:r>
      <w:r w:rsidRPr="009869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BB6747" w:rsidRDefault="00BB6747" w:rsidP="002F0A5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BB67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цифры</w:t>
      </w:r>
      <w:r w:rsidRPr="00BB67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указанные</w:t>
      </w:r>
      <w:r w:rsidRPr="00BB67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BB67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</w:t>
      </w:r>
      <w:r w:rsidRPr="00BB67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Индии</w:t>
      </w:r>
      <w:r w:rsidRPr="00BB67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</w:t>
      </w:r>
      <w:r w:rsidRPr="00BB67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разделительной</w:t>
      </w:r>
      <w:r w:rsidRPr="00BB67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точкой</w:t>
      </w:r>
      <w:r w:rsidRPr="00BB67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BB67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Pr="00BB67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«</w:t>
      </w:r>
      <w:r w:rsidR="002F0A5C" w:rsidRPr="00BB67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  <w:r w:rsidRPr="00BB67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="002F0A5C" w:rsidRPr="00BB67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Pr="00BB67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</w:t>
      </w:r>
      <w:r w:rsidRPr="00BB67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запятой</w:t>
      </w:r>
      <w:r w:rsidRPr="00BB67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после</w:t>
      </w:r>
      <w:r w:rsidRPr="00BB67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первых</w:t>
      </w:r>
      <w:r w:rsidRPr="00BB67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трех</w:t>
      </w:r>
      <w:r w:rsidRPr="00BB67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</w:t>
      </w:r>
      <w:r w:rsidRPr="00BB67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(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после</w:t>
      </w:r>
      <w:r w:rsidRPr="00BB67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тысячи</w:t>
      </w:r>
      <w:proofErr w:type="gramStart"/>
      <w:r w:rsidRPr="00BB67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</w:t>
      </w:r>
      <w:proofErr w:type="gramEnd"/>
      <w:r w:rsidRPr="00BB67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запятой</w:t>
      </w:r>
      <w:r w:rsidRPr="00BB67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после</w:t>
      </w:r>
      <w:r w:rsidRPr="00BB67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каждых</w:t>
      </w:r>
      <w:r w:rsidRPr="00BB67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двух</w:t>
      </w:r>
      <w:r w:rsidRPr="00BB67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</w:t>
      </w:r>
      <w:r w:rsidRPr="00BB67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(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например</w:t>
      </w:r>
      <w:r w:rsidRPr="00BB67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,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 w:rsidRPr="00BB67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1,00,00,000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») в неотрицательное число согласно определенному схемой десятичному формату.</w:t>
      </w:r>
      <w:r w:rsidRPr="00BB67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BB67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BB6747" w:rsidRPr="005A5BEE" w:rsidRDefault="00BB6747" w:rsidP="00BB6747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ixt:numdotdecimalin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ixt:numdotdecimalinType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BB6747" w:rsidRDefault="00BB6747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цифровое значение, указанное согласно нормам Индии, с запятой после первых трех цифр (после тысячи) и запятыми после каждых двух цифр.</w:t>
      </w:r>
      <w:r w:rsidR="002F0A5C" w:rsidRPr="00BB674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ixt:nonNegativeDecimalType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A577B0" w:rsidRDefault="00BB6747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Цифровое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определяемое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схемой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ixt</w:t>
      </w:r>
      <w:r w:rsidR="002F0A5C"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: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nonNegativeDecimalType</w:t>
      </w:r>
      <w:proofErr w:type="spellEnd"/>
      <w:r w:rsidR="002F0A5C"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spellEnd"/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53" w:name="sec-ixt-21"/>
      <w:bookmarkEnd w:id="53"/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4.31 </w:t>
      </w:r>
      <w:r w:rsidR="00BB6747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BB6747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BB6747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ixt-numunitdecimal.xml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&lt;?</w:t>
      </w:r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xml-stylesheet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i/>
          <w:iCs/>
          <w:color w:val="006666"/>
          <w:sz w:val="24"/>
          <w:szCs w:val="24"/>
          <w:lang w:val="en-US"/>
        </w:rPr>
        <w:t>type="text/xsl" href="stylesheets/functionDefinition.xsl"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?&gt;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http://www.xbrl.org/inlineXBRL/transformation/2015-02-26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xmlns:xbrli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2014-10-15T12:00:00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2011-05-17T16:00:01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BB6747" w:rsidRPr="00986929" w:rsidRDefault="00BB6747" w:rsidP="00BB6747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9869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цифровую</w:t>
      </w:r>
      <w:r w:rsidRPr="009869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строку</w:t>
      </w:r>
      <w:r w:rsidRPr="009869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9869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определяемый схемой десятичный формат.</w:t>
      </w:r>
      <w:r w:rsidRPr="009869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A577B0" w:rsidRDefault="00D864E2" w:rsidP="00D864E2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смешанные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строчные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денежные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значения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индикаторами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денежных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единиц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форме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строк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опциональные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разделители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тысячных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долей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неотрицательные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числа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на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основании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определяемого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схемой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десятичного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формата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Поддерживает</w:t>
      </w:r>
      <w:r w:rsidRPr="00D864E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формы в половину и полную ширину. 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</w:t>
      </w:r>
      <w:proofErr w:type="gramStart"/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:type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D864E2" w:rsidRPr="005A5BEE" w:rsidRDefault="00D864E2" w:rsidP="00D864E2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ixt:numunitdecimal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ixt:numunitdecimalType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D864E2" w:rsidRDefault="00D864E2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lastRenderedPageBreak/>
        <w:t>Денежный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одним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несколькими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строчными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суффиксами, выражающими денежные единицы, с формами в половину или полную ширину.</w:t>
      </w:r>
      <w:r w:rsidR="002F0A5C" w:rsidRPr="00D864E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ixt:nonNegativeDecimalType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A577B0" w:rsidRDefault="00D864E2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Цифровое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определяемое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схемой</w:t>
      </w:r>
      <w:r w:rsidR="002F0A5C"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ixt</w:t>
      </w:r>
      <w:r w:rsidR="002F0A5C"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: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nonNegativeDecimalType</w:t>
      </w:r>
      <w:proofErr w:type="spellEnd"/>
      <w:r w:rsidR="002F0A5C"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spellEnd"/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2014-10-15T12:00:00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D864E2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Проверка документации</w:t>
      </w:r>
      <w:r w:rsidR="002F0A5C"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54" w:name="sec-ixt-36"/>
      <w:bookmarkEnd w:id="54"/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4.32 </w:t>
      </w:r>
      <w:r w:rsidR="00861371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861371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861371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ixt-numunitdecimalin.xml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&lt;?</w:t>
      </w:r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xml-stylesheet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i/>
          <w:iCs/>
          <w:color w:val="006666"/>
          <w:sz w:val="24"/>
          <w:szCs w:val="24"/>
          <w:lang w:val="en-US"/>
        </w:rPr>
        <w:t>type="text/xsl" href="stylesheets/functionDefinition.xsl"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?&gt;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http://www.xbrl.org/inlineXBRL/transformation/2015-02-26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xmlns:xbrli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2012-12-13T12:00:00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bookmarkEnd w:id="20"/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anish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Anish Agrawal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CONSULTING INDIA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anish.agrawal@in.fujitsu.com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2012-12-13T12:00:00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bookmarkEnd w:id="21"/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goto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Masatomo Goto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Laboratories of Europe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Masatomo.Goto@uk.fujitsu.com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2012-12-13T12:00:00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bookmarkEnd w:id="22"/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muramoto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Takahide Muramoto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taka.muramoto@jp.fujitsu.com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2012-12-13T12:00:00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0F57C7" w:rsidRPr="00986929" w:rsidRDefault="000F57C7" w:rsidP="000F57C7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9869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цифровую</w:t>
      </w:r>
      <w:r w:rsidRPr="009869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строку, составленную согласно нормам Индии,</w:t>
      </w:r>
      <w:r w:rsidRPr="009869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9869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определяемый схемой десятичный формат.</w:t>
      </w:r>
      <w:r w:rsidRPr="009869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0F57C7" w:rsidRDefault="000F57C7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смешанные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строчные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денежные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значения, составленные согласно нормам Индии,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индикаторами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денежных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единиц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форме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строк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запятой после первых трех цифр (после тысячи) и запятой после каждых двух цифр (например, «1,000</w:t>
      </w:r>
      <w:r w:rsidRPr="000F57C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rupees</w:t>
      </w:r>
      <w:r w:rsidRPr="000F57C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50 </w:t>
      </w: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paise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») в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неотрицательные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числа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на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основании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определяемого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схемой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десятичного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формата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  <w:r w:rsidR="002F0A5C" w:rsidRPr="000F57C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B3B10" w:rsidRPr="005A5BEE" w:rsidRDefault="005B3B10" w:rsidP="005B3B10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ixt:numunitdecimalin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ixt:numunitdecimalinType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BE53D3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BE53D3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BE53D3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BE53D3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E6356" w:rsidRDefault="00AE6356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Денежн</w:t>
      </w:r>
      <w:r w:rsidR="00BE53D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ая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форма, составленная согласно нормам Индии,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одним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несколькими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строчными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суффиксами, выражающими денежные единицы</w:t>
      </w:r>
      <w:r w:rsidR="002F0A5C" w:rsidRPr="00AE635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ixt:nonNegativeDecimalType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A577B0" w:rsidRDefault="00AE6356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Цифровое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определяемое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схемой</w:t>
      </w:r>
      <w:r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ixt</w:t>
      </w:r>
      <w:r w:rsidR="002F0A5C"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: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nonNegativeDecimalType</w:t>
      </w:r>
      <w:proofErr w:type="spellEnd"/>
      <w:r w:rsidR="002F0A5C"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spellEnd"/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55" w:name="sec-ixt-23"/>
      <w:bookmarkEnd w:id="55"/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4.33 </w:t>
      </w:r>
      <w:r w:rsidR="00AE6356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AE6356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AE6356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2F0A5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ixt-zerodash.xml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&lt;?</w:t>
      </w:r>
      <w:r w:rsidRPr="002F0A5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xml-stylesheet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i/>
          <w:iCs/>
          <w:color w:val="006666"/>
          <w:sz w:val="24"/>
          <w:szCs w:val="24"/>
          <w:lang w:val="en-US"/>
        </w:rPr>
        <w:t>type="text/xsl" href="stylesheets/functionDefinition.xsl"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?&gt;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xmlns:xsi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xmlns:ixt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http://www.xbrl.org/inlineXBRL/transformation/2015-02-26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xmlns:xbrli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xmlns:reg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2009-04-03T18:00:00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plega@decisionsoft.com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2009-04-03T18:00:00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bookmarkEnd w:id="17"/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2010-10-07T20:00:00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8E6262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 тире в ноль</w:t>
      </w:r>
      <w:r w:rsidR="002F0A5C" w:rsidRPr="00A577B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8E6262" w:rsidRPr="00CC09A1" w:rsidRDefault="008E6262" w:rsidP="008E6262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Изменяет формат различных тире, выраженных в стандарте</w:t>
      </w:r>
      <w:r w:rsidRPr="00CC09A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Unicode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, на ноль</w:t>
      </w:r>
      <w:r w:rsidRPr="00CC09A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8E6262" w:rsidRPr="005A5BEE" w:rsidRDefault="008E6262" w:rsidP="008E6262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ixt:zerodash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ixt:zerodashType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8E6262" w:rsidRPr="00CC09A1" w:rsidRDefault="008E6262" w:rsidP="008E6262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Тире используется для указания отсутствия контента.</w:t>
      </w:r>
      <w:r w:rsidRPr="00CC09A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2F0A5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2F0A5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ixt:zeroIntegerType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proofErr w:type="spellStart"/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spellEnd"/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8E6262" w:rsidRDefault="008E6262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Pr="00CC09A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ноль</w:t>
      </w:r>
      <w:r w:rsidRPr="00CC09A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»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CC09A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определению</w:t>
      </w:r>
      <w:r w:rsidRPr="00CC09A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схемы</w:t>
      </w:r>
      <w:r w:rsidRPr="00CC09A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ixt</w:t>
      </w:r>
      <w:r w:rsidR="002F0A5C" w:rsidRPr="008E626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="002F0A5C" w:rsidRPr="002F0A5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zeroIntegerType</w:t>
      </w:r>
      <w:r w:rsidR="002F0A5C" w:rsidRPr="008E626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2F0A5C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2F0A5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0A5C" w:rsidRPr="00A577B0" w:rsidRDefault="002F0A5C" w:rsidP="002F0A5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2F0A5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A577B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F0A5C" w:rsidRPr="008E6262" w:rsidRDefault="008E6262" w:rsidP="002F0A5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56" w:name="sec-references"/>
      <w:bookmarkEnd w:id="56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="002F0A5C" w:rsidRPr="008E626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="002F0A5C" w:rsidRPr="002F0A5C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A</w:t>
      </w:r>
      <w:r w:rsidR="002F0A5C" w:rsidRPr="008E626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Использованные материалы</w:t>
      </w:r>
    </w:p>
    <w:p w:rsidR="002F0A5C" w:rsidRPr="008E6262" w:rsidRDefault="008E6262" w:rsidP="002F0A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57" w:name="Indian_National_Calendar"/>
      <w:bookmarkEnd w:id="57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Национальный календарь Индии</w:t>
      </w:r>
    </w:p>
    <w:p w:rsidR="002F0A5C" w:rsidRPr="00A577B0" w:rsidRDefault="00BE53D3" w:rsidP="002F0A5C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Общедоступная энциклопедия </w:t>
      </w:r>
      <w:r w:rsidR="002F0A5C" w:rsidRPr="002F0A5C">
        <w:rPr>
          <w:rFonts w:ascii="Arial" w:eastAsia="Times New Roman" w:hAnsi="Arial" w:cs="Arial"/>
          <w:color w:val="000000"/>
          <w:sz w:val="24"/>
          <w:szCs w:val="24"/>
          <w:lang w:val="en-US"/>
        </w:rPr>
        <w:t>Wikipedia</w:t>
      </w:r>
      <w:r w:rsidR="002F0A5C" w:rsidRPr="00BE53D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«Индийский национальный календарь»</w:t>
      </w:r>
      <w:r w:rsidR="002F0A5C" w:rsidRPr="00BE53D3">
        <w:rPr>
          <w:rFonts w:ascii="Arial" w:eastAsia="Times New Roman" w:hAnsi="Arial" w:cs="Arial"/>
          <w:color w:val="000000"/>
          <w:sz w:val="24"/>
          <w:szCs w:val="24"/>
        </w:rPr>
        <w:br/>
        <w:t>(</w:t>
      </w:r>
      <w:r w:rsidR="008E6262"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="008E6262" w:rsidRPr="00BE53D3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2F0A5C" w:rsidRPr="00BE53D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54" w:history="1">
        <w:r w:rsidR="002F0A5C" w:rsidRPr="002F0A5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="002F0A5C" w:rsidRPr="00A577B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="002F0A5C" w:rsidRPr="002F0A5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en</w:t>
        </w:r>
        <w:r w:rsidR="002F0A5C" w:rsidRPr="00A577B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proofErr w:type="spellStart"/>
        <w:r w:rsidR="002F0A5C" w:rsidRPr="002F0A5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wikipedia</w:t>
        </w:r>
        <w:proofErr w:type="spellEnd"/>
        <w:r w:rsidR="002F0A5C" w:rsidRPr="00A577B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2F0A5C" w:rsidRPr="002F0A5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="002F0A5C" w:rsidRPr="00A577B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2F0A5C" w:rsidRPr="002F0A5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</w:t>
        </w:r>
        <w:r w:rsidR="002F0A5C" w:rsidRPr="00A577B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2F0A5C" w:rsidRPr="002F0A5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index</w:t>
        </w:r>
        <w:r w:rsidR="002F0A5C" w:rsidRPr="00A577B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proofErr w:type="spellStart"/>
        <w:r w:rsidR="002F0A5C" w:rsidRPr="002F0A5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php</w:t>
        </w:r>
        <w:proofErr w:type="spellEnd"/>
        <w:r w:rsidR="002F0A5C" w:rsidRPr="00A577B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?</w:t>
        </w:r>
        <w:r w:rsidR="002F0A5C" w:rsidRPr="002F0A5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title</w:t>
        </w:r>
        <w:r w:rsidR="002F0A5C" w:rsidRPr="00A577B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=</w:t>
        </w:r>
        <w:r w:rsidR="002F0A5C" w:rsidRPr="002F0A5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Indian</w:t>
        </w:r>
        <w:r w:rsidR="002F0A5C" w:rsidRPr="00A577B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_</w:t>
        </w:r>
        <w:r w:rsidR="002F0A5C" w:rsidRPr="002F0A5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national</w:t>
        </w:r>
        <w:r w:rsidR="002F0A5C" w:rsidRPr="00A577B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_</w:t>
        </w:r>
        <w:r w:rsidR="002F0A5C" w:rsidRPr="002F0A5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calendar</w:t>
        </w:r>
        <w:r w:rsidR="002F0A5C" w:rsidRPr="00A577B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&amp;</w:t>
        </w:r>
        <w:proofErr w:type="spellStart"/>
        <w:r w:rsidR="002F0A5C" w:rsidRPr="002F0A5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oldid</w:t>
        </w:r>
        <w:proofErr w:type="spellEnd"/>
        <w:r w:rsidR="002F0A5C" w:rsidRPr="00A577B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=624159238</w:t>
        </w:r>
      </w:hyperlink>
      <w:r w:rsidR="002F0A5C" w:rsidRPr="00A577B0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8E6262" w:rsidRPr="00B008B8" w:rsidRDefault="008E6262" w:rsidP="008E626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hAnsi="Arial" w:cs="Arial"/>
          <w:b/>
          <w:color w:val="005A9C"/>
          <w:kern w:val="36"/>
          <w:sz w:val="41"/>
          <w:szCs w:val="24"/>
        </w:rPr>
      </w:pPr>
      <w:bookmarkStart w:id="58" w:name="sec-ip-status"/>
      <w:bookmarkStart w:id="59" w:name="sec-acknowledgements"/>
      <w:bookmarkEnd w:id="58"/>
      <w:bookmarkEnd w:id="59"/>
      <w:r w:rsidRPr="00B008B8">
        <w:rPr>
          <w:rFonts w:ascii="Arial" w:hAnsi="Arial" w:cs="Arial"/>
          <w:b/>
          <w:color w:val="005A9C"/>
          <w:kern w:val="36"/>
          <w:sz w:val="41"/>
          <w:szCs w:val="24"/>
        </w:rPr>
        <w:t>Приложение</w:t>
      </w:r>
      <w:r w:rsidRPr="00B008B8">
        <w:rPr>
          <w:rFonts w:ascii="Arial" w:hAnsi="Arial" w:cs="Arial"/>
          <w:b/>
          <w:color w:val="005A9C"/>
          <w:kern w:val="36"/>
          <w:sz w:val="41"/>
          <w:szCs w:val="24"/>
          <w:lang w:val="en-US"/>
        </w:rPr>
        <w:t> </w:t>
      </w:r>
      <w:r>
        <w:rPr>
          <w:rFonts w:ascii="Arial" w:hAnsi="Arial" w:cs="Arial"/>
          <w:b/>
          <w:color w:val="005A9C"/>
          <w:kern w:val="36"/>
          <w:sz w:val="41"/>
          <w:szCs w:val="24"/>
        </w:rPr>
        <w:t>В</w:t>
      </w:r>
      <w:r w:rsidRPr="00B008B8">
        <w:rPr>
          <w:rFonts w:ascii="Arial" w:hAnsi="Arial" w:cs="Arial"/>
          <w:b/>
          <w:color w:val="005A9C"/>
          <w:kern w:val="36"/>
          <w:sz w:val="41"/>
          <w:szCs w:val="24"/>
        </w:rPr>
        <w:t xml:space="preserve"> Статус интеллектуальной собственности (ненормативный раздел)</w:t>
      </w:r>
    </w:p>
    <w:p w:rsidR="008E6262" w:rsidRPr="00032E58" w:rsidRDefault="008E6262" w:rsidP="008E6262">
      <w:pPr>
        <w:spacing w:before="100" w:beforeAutospacing="1" w:after="100" w:afterAutospacing="1" w:line="240" w:lineRule="auto"/>
        <w:rPr>
          <w:rFonts w:ascii="Times New Roman" w:hAnsi="Times New Roman"/>
          <w:szCs w:val="24"/>
        </w:rPr>
      </w:pPr>
      <w:r w:rsidRPr="00B008B8">
        <w:rPr>
          <w:rFonts w:ascii="Arial" w:hAnsi="Arial" w:cs="Arial"/>
          <w:color w:val="000000"/>
          <w:sz w:val="24"/>
          <w:szCs w:val="24"/>
        </w:rPr>
        <w:t xml:space="preserve">Настоящий документ и его переводы могут копироваться и предоставляться другим лицам, а производные работы, которые комментируют или объясняют его, а также помогают в его интерпретации, могут предоставляться, копироваться, публиковаться и распространяться (в полном или частичном объеме) без ограничений любого характера, при условии, что вышеуказанное уведомление об авторском праве и настоящий абзац излагаются во всех таких копиях и производных работах. Однако, в настоящий документ нельзя вносить изменения (такие как, например, удаление уведомления об авторском праве или ссылок на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lastRenderedPageBreak/>
        <w:t>XBRL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International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или организации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XBRL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), за исключением тех изменений, которые требуются для перевода с английского языка на другие языки. </w:t>
      </w:r>
      <w:r w:rsidRPr="00B008B8">
        <w:rPr>
          <w:rFonts w:ascii="Arial" w:hAnsi="Arial" w:cs="Arial"/>
          <w:sz w:val="24"/>
          <w:szCs w:val="24"/>
        </w:rPr>
        <w:t xml:space="preserve">Члены </w:t>
      </w:r>
      <w:r w:rsidRPr="00B008B8">
        <w:rPr>
          <w:rFonts w:ascii="Arial" w:hAnsi="Arial" w:cs="Arial"/>
          <w:sz w:val="24"/>
          <w:szCs w:val="24"/>
          <w:lang w:val="en-US"/>
        </w:rPr>
        <w:t>XBRL</w:t>
      </w:r>
      <w:r w:rsidRPr="00B008B8">
        <w:rPr>
          <w:rFonts w:ascii="Arial" w:hAnsi="Arial" w:cs="Arial"/>
          <w:sz w:val="24"/>
          <w:szCs w:val="24"/>
        </w:rPr>
        <w:t xml:space="preserve"> </w:t>
      </w:r>
      <w:r w:rsidRPr="00B008B8">
        <w:rPr>
          <w:rFonts w:ascii="Arial" w:hAnsi="Arial" w:cs="Arial"/>
          <w:sz w:val="24"/>
          <w:szCs w:val="24"/>
          <w:lang w:val="en-US"/>
        </w:rPr>
        <w:t>International</w:t>
      </w:r>
      <w:r w:rsidRPr="00B008B8">
        <w:rPr>
          <w:rFonts w:ascii="Arial" w:hAnsi="Arial" w:cs="Arial"/>
          <w:sz w:val="24"/>
          <w:szCs w:val="24"/>
        </w:rPr>
        <w:t xml:space="preserve"> соглашаются предоставить определенные лицензии в рамках Политики интеллектуальной собственности </w:t>
      </w:r>
      <w:r w:rsidRPr="00B008B8">
        <w:rPr>
          <w:rFonts w:ascii="Arial" w:hAnsi="Arial" w:cs="Arial"/>
          <w:sz w:val="24"/>
          <w:szCs w:val="24"/>
          <w:lang w:val="en-US"/>
        </w:rPr>
        <w:t>XBRL</w:t>
      </w:r>
      <w:r w:rsidRPr="00B008B8">
        <w:rPr>
          <w:rFonts w:ascii="Arial" w:hAnsi="Arial" w:cs="Arial"/>
          <w:sz w:val="24"/>
          <w:szCs w:val="24"/>
        </w:rPr>
        <w:t xml:space="preserve"> </w:t>
      </w:r>
      <w:r w:rsidRPr="00B008B8">
        <w:rPr>
          <w:rFonts w:ascii="Arial" w:hAnsi="Arial" w:cs="Arial"/>
          <w:sz w:val="24"/>
          <w:szCs w:val="24"/>
          <w:lang w:val="en-US"/>
        </w:rPr>
        <w:t>International</w:t>
      </w:r>
      <w:r w:rsidRPr="00032E58">
        <w:rPr>
          <w:rFonts w:ascii="Times New Roman" w:hAnsi="Times New Roman"/>
          <w:sz w:val="24"/>
          <w:szCs w:val="24"/>
        </w:rPr>
        <w:t xml:space="preserve"> </w:t>
      </w:r>
      <w:r w:rsidRPr="00B008B8">
        <w:rPr>
          <w:rFonts w:ascii="Arial" w:eastAsia="Times New Roman" w:hAnsi="Arial" w:cs="Arial"/>
          <w:color w:val="000000"/>
          <w:sz w:val="24"/>
          <w:szCs w:val="24"/>
        </w:rPr>
        <w:t>(</w:t>
      </w:r>
      <w:hyperlink r:id="rId55" w:history="1"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B008B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B008B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B008B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legal</w:t>
        </w:r>
      </w:hyperlink>
      <w:r w:rsidRPr="00B008B8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r w:rsidRPr="00032E5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E6262" w:rsidRPr="00B008B8" w:rsidRDefault="008E6262" w:rsidP="008E6262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008B8">
        <w:rPr>
          <w:rFonts w:ascii="Arial" w:hAnsi="Arial" w:cs="Arial"/>
          <w:color w:val="000000"/>
          <w:sz w:val="24"/>
          <w:szCs w:val="24"/>
        </w:rPr>
        <w:t xml:space="preserve">Настоящий документ и содержащаяся в нем информация предоставляются на условиях «как есть» и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XBRL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INTERNATIONAL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ОТКАЗЫВАЕТСЯ ОТ ВСЕХ ГАРАНТИЙ (ПРЯМЫХ ИЛИ ПОДРАЗУМЕВАЕМЫХ), ВКЛЮЧАЯ, БЕЗ ОГРАНИЧЕНИЯ, ГАРАНТИИ ТОГО, ЧТО ИСПОЛЬЗОВАНИЕ ИЗЛАГАЕМОЙ В НАСТОЯЩЕМ ДОКУМЕНТЕ ИНФОРМАЦИИ НЕ НАРУШАЕТ ПРАВА ИЛИ ПОДРАЗУМЕВАЕМЫЕ ГАРАНТИИ КОММЕРЧЕСКОЙ ВЫГОДЫ ИЛИ ПРИГОДНОСТИ ДЛЯ КОНКРЕТНОЙ ЦЕЛИ. </w:t>
      </w:r>
    </w:p>
    <w:p w:rsidR="008E6262" w:rsidRPr="00B008B8" w:rsidRDefault="008E6262" w:rsidP="008E6262">
      <w:pPr>
        <w:spacing w:before="100" w:beforeAutospacing="1" w:after="100" w:afterAutospacing="1" w:line="240" w:lineRule="auto"/>
        <w:rPr>
          <w:rFonts w:ascii="Arial" w:hAnsi="Arial" w:cs="Arial"/>
          <w:szCs w:val="24"/>
        </w:rPr>
      </w:pPr>
      <w:r w:rsidRPr="00B008B8">
        <w:rPr>
          <w:rFonts w:ascii="Arial" w:hAnsi="Arial" w:cs="Arial"/>
          <w:color w:val="000000"/>
          <w:sz w:val="24"/>
          <w:szCs w:val="24"/>
        </w:rPr>
        <w:t xml:space="preserve">Обращается внимание пользователей настоящего документа на возможность того, что соблюдение или принятие спецификаций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XBRL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International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может потребовать использования изобретения, на которое распространяются патентные права.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XBRL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International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не несет ответственность за указание патентов, в отношении которых для спецификации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XBRL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International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может потребоваться лицензия, или за наведение справок о правовой силе или предмете этих патентов, которые доводятся до его сведения. Спецификации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XBRL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International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носят исключительно потенциальный и консультативный характер. Потенциальные пользователи несут ответственность за свою защиту в отношении ответственности за нарушение патентов.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XBRL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International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не высказывает мнение по поводу правовой силы или предмета прав интеллектуальной собственности или других прав, которые могут быть предъявлены для того, чтобы иметь отношение к реализации или использованию технологии, описанной в настоящем документе, или по поводу того, насколько доступной может быть такая лицензия в рамках таких прав; а также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XBRL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International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не заверяет, что она приложила усилия для установления таких прав. </w:t>
      </w:r>
      <w:r w:rsidRPr="00B008B8">
        <w:rPr>
          <w:rFonts w:ascii="Arial" w:hAnsi="Arial" w:cs="Arial"/>
          <w:sz w:val="24"/>
          <w:szCs w:val="24"/>
        </w:rPr>
        <w:t xml:space="preserve">Члены </w:t>
      </w:r>
      <w:r w:rsidRPr="00B008B8">
        <w:rPr>
          <w:rFonts w:ascii="Arial" w:hAnsi="Arial" w:cs="Arial"/>
          <w:sz w:val="24"/>
          <w:szCs w:val="24"/>
          <w:lang w:val="en-US"/>
        </w:rPr>
        <w:t>XBRL</w:t>
      </w:r>
      <w:r w:rsidRPr="00B008B8">
        <w:rPr>
          <w:rFonts w:ascii="Arial" w:hAnsi="Arial" w:cs="Arial"/>
          <w:sz w:val="24"/>
          <w:szCs w:val="24"/>
        </w:rPr>
        <w:t xml:space="preserve"> </w:t>
      </w:r>
      <w:r w:rsidRPr="00B008B8">
        <w:rPr>
          <w:rFonts w:ascii="Arial" w:hAnsi="Arial" w:cs="Arial"/>
          <w:sz w:val="24"/>
          <w:szCs w:val="24"/>
          <w:lang w:val="en-US"/>
        </w:rPr>
        <w:t>International</w:t>
      </w:r>
      <w:r w:rsidRPr="00B008B8">
        <w:rPr>
          <w:rFonts w:ascii="Arial" w:hAnsi="Arial" w:cs="Arial"/>
          <w:sz w:val="24"/>
          <w:szCs w:val="24"/>
        </w:rPr>
        <w:t xml:space="preserve"> соглашаются предоставить определенные лицензии в рамках Политики интеллектуальной собственности </w:t>
      </w:r>
      <w:r w:rsidRPr="00B008B8">
        <w:rPr>
          <w:rFonts w:ascii="Arial" w:hAnsi="Arial" w:cs="Arial"/>
          <w:sz w:val="24"/>
          <w:szCs w:val="24"/>
          <w:lang w:val="en-US"/>
        </w:rPr>
        <w:t>XBRL</w:t>
      </w:r>
      <w:r w:rsidRPr="00B008B8">
        <w:rPr>
          <w:rFonts w:ascii="Arial" w:hAnsi="Arial" w:cs="Arial"/>
          <w:sz w:val="24"/>
          <w:szCs w:val="24"/>
        </w:rPr>
        <w:t xml:space="preserve"> </w:t>
      </w:r>
      <w:r w:rsidRPr="00B008B8">
        <w:rPr>
          <w:rFonts w:ascii="Arial" w:hAnsi="Arial" w:cs="Arial"/>
          <w:sz w:val="24"/>
          <w:szCs w:val="24"/>
          <w:lang w:val="en-US"/>
        </w:rPr>
        <w:t>International</w:t>
      </w:r>
      <w:r w:rsidRPr="00B008B8">
        <w:rPr>
          <w:rFonts w:ascii="Arial" w:hAnsi="Arial" w:cs="Arial"/>
          <w:sz w:val="24"/>
          <w:szCs w:val="24"/>
        </w:rPr>
        <w:t xml:space="preserve"> </w:t>
      </w:r>
      <w:r w:rsidRPr="00B008B8">
        <w:rPr>
          <w:rFonts w:ascii="Arial" w:eastAsia="Times New Roman" w:hAnsi="Arial" w:cs="Arial"/>
          <w:color w:val="000000"/>
          <w:sz w:val="24"/>
          <w:szCs w:val="24"/>
        </w:rPr>
        <w:t>(</w:t>
      </w:r>
      <w:hyperlink r:id="rId56" w:history="1"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B008B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B008B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B008B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legal</w:t>
        </w:r>
      </w:hyperlink>
      <w:r w:rsidRPr="00B008B8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B008B8">
        <w:rPr>
          <w:rFonts w:ascii="Arial" w:hAnsi="Arial" w:cs="Arial"/>
          <w:sz w:val="24"/>
          <w:szCs w:val="24"/>
        </w:rPr>
        <w:t>.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E6262" w:rsidRPr="00485A53" w:rsidRDefault="008E6262" w:rsidP="008E626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hAnsi="Arial" w:cs="Arial"/>
          <w:b/>
          <w:color w:val="005A9C"/>
          <w:kern w:val="36"/>
          <w:sz w:val="41"/>
          <w:szCs w:val="24"/>
        </w:rPr>
      </w:pPr>
      <w:r w:rsidRPr="00485A53">
        <w:rPr>
          <w:rFonts w:ascii="Arial" w:hAnsi="Arial" w:cs="Arial"/>
          <w:b/>
          <w:color w:val="005A9C"/>
          <w:kern w:val="36"/>
          <w:sz w:val="41"/>
          <w:szCs w:val="24"/>
        </w:rPr>
        <w:t>Приложение </w:t>
      </w:r>
      <w:r>
        <w:rPr>
          <w:rFonts w:ascii="Arial" w:hAnsi="Arial" w:cs="Arial"/>
          <w:b/>
          <w:color w:val="005A9C"/>
          <w:kern w:val="36"/>
          <w:sz w:val="41"/>
          <w:szCs w:val="24"/>
        </w:rPr>
        <w:t>С</w:t>
      </w:r>
      <w:r w:rsidRPr="00485A53">
        <w:rPr>
          <w:rFonts w:ascii="Arial" w:hAnsi="Arial" w:cs="Arial"/>
          <w:b/>
          <w:color w:val="005A9C"/>
          <w:kern w:val="36"/>
          <w:sz w:val="41"/>
          <w:szCs w:val="24"/>
        </w:rPr>
        <w:t xml:space="preserve"> Список благодарностей от коллектива авторов (ненормативный раздел)</w:t>
      </w:r>
    </w:p>
    <w:p w:rsidR="008E6262" w:rsidRPr="00485A53" w:rsidRDefault="008E6262" w:rsidP="008E6262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85A53">
        <w:rPr>
          <w:rFonts w:ascii="Arial" w:hAnsi="Arial" w:cs="Arial"/>
          <w:color w:val="000000"/>
          <w:sz w:val="24"/>
          <w:szCs w:val="24"/>
        </w:rPr>
        <w:t>Настоящий документ было бы невозможно подг</w:t>
      </w:r>
      <w:r>
        <w:rPr>
          <w:rFonts w:ascii="Arial" w:hAnsi="Arial" w:cs="Arial"/>
          <w:color w:val="000000"/>
          <w:sz w:val="24"/>
          <w:szCs w:val="24"/>
        </w:rPr>
        <w:t>отовить без вклада многих людей</w:t>
      </w:r>
      <w:r w:rsidRPr="00485A53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8E6262" w:rsidRPr="00485A53" w:rsidRDefault="008E6262" w:rsidP="008E626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hAnsi="Arial" w:cs="Arial"/>
          <w:b/>
          <w:color w:val="005A9C"/>
          <w:kern w:val="36"/>
          <w:sz w:val="41"/>
          <w:szCs w:val="24"/>
        </w:rPr>
      </w:pPr>
      <w:r w:rsidRPr="00485A53">
        <w:rPr>
          <w:rFonts w:ascii="Arial" w:hAnsi="Arial" w:cs="Arial"/>
          <w:b/>
          <w:color w:val="005A9C"/>
          <w:kern w:val="36"/>
          <w:sz w:val="41"/>
          <w:szCs w:val="24"/>
        </w:rPr>
        <w:t>Приложение </w:t>
      </w:r>
      <w:r w:rsidRPr="002F0A5C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D</w:t>
      </w:r>
      <w:r w:rsidRPr="00485A53">
        <w:rPr>
          <w:rFonts w:ascii="Arial" w:hAnsi="Arial" w:cs="Arial"/>
          <w:b/>
          <w:color w:val="005A9C"/>
          <w:kern w:val="36"/>
          <w:sz w:val="41"/>
          <w:szCs w:val="24"/>
        </w:rPr>
        <w:t xml:space="preserve"> История создания документа (ненормативный раздел)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9"/>
        <w:gridCol w:w="2840"/>
        <w:gridCol w:w="4416"/>
      </w:tblGrid>
      <w:tr w:rsidR="008E6262" w:rsidRPr="002F0A5C" w:rsidTr="002F0A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8E6262" w:rsidP="008E6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bookmarkStart w:id="60" w:name="sec-history"/>
            <w:bookmarkEnd w:id="60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8E6262" w:rsidP="008E6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Автор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8E6262" w:rsidP="008E6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Подробности</w:t>
            </w:r>
          </w:p>
        </w:tc>
      </w:tr>
      <w:tr w:rsidR="008E6262" w:rsidRPr="002F0A5C" w:rsidTr="002F0A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2F0A5C" w:rsidP="008E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26 </w:t>
            </w:r>
            <w:r w:rsidR="008E62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февраля</w:t>
            </w:r>
            <w:r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2015</w:t>
            </w:r>
            <w:r w:rsidR="008E62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8E6262" w:rsidP="008E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Филип Аллен (</w:t>
            </w:r>
            <w:r w:rsidR="002F0A5C" w:rsidRPr="002F0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Philip Allen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A5C" w:rsidRPr="002F0A5C" w:rsidRDefault="008E6262" w:rsidP="008E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Опубликовал в качестве Рекомендации.</w:t>
            </w:r>
          </w:p>
        </w:tc>
      </w:tr>
    </w:tbl>
    <w:p w:rsidR="008E6262" w:rsidRPr="007D5AD6" w:rsidRDefault="008E6262" w:rsidP="008E626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hAnsi="Arial" w:cs="Arial"/>
          <w:b/>
          <w:color w:val="005A9C"/>
          <w:kern w:val="36"/>
          <w:sz w:val="41"/>
          <w:szCs w:val="24"/>
        </w:rPr>
      </w:pPr>
      <w:bookmarkStart w:id="61" w:name="sec-corrections"/>
      <w:bookmarkEnd w:id="61"/>
      <w:r w:rsidRPr="007D5AD6">
        <w:rPr>
          <w:rFonts w:ascii="Arial" w:hAnsi="Arial" w:cs="Arial"/>
          <w:b/>
          <w:color w:val="005A9C"/>
          <w:kern w:val="36"/>
          <w:sz w:val="41"/>
          <w:szCs w:val="24"/>
        </w:rPr>
        <w:t>Приложение</w:t>
      </w:r>
      <w:r w:rsidRPr="007D5AD6">
        <w:rPr>
          <w:rFonts w:ascii="Arial" w:hAnsi="Arial" w:cs="Arial"/>
          <w:b/>
          <w:color w:val="005A9C"/>
          <w:kern w:val="36"/>
          <w:sz w:val="41"/>
          <w:szCs w:val="24"/>
          <w:lang w:val="en-GB"/>
        </w:rPr>
        <w:t> </w:t>
      </w:r>
      <w:r>
        <w:rPr>
          <w:rFonts w:ascii="Arial" w:hAnsi="Arial" w:cs="Arial"/>
          <w:b/>
          <w:color w:val="005A9C"/>
          <w:kern w:val="36"/>
          <w:sz w:val="41"/>
          <w:szCs w:val="24"/>
        </w:rPr>
        <w:t>Е</w:t>
      </w:r>
      <w:r w:rsidRPr="007D5AD6">
        <w:rPr>
          <w:rFonts w:ascii="Arial" w:hAnsi="Arial" w:cs="Arial"/>
          <w:b/>
          <w:color w:val="005A9C"/>
          <w:kern w:val="36"/>
          <w:sz w:val="41"/>
          <w:szCs w:val="24"/>
        </w:rPr>
        <w:t xml:space="preserve"> Корректировочный лист, включенный в настоящий документ</w:t>
      </w:r>
    </w:p>
    <w:p w:rsidR="008E6262" w:rsidRPr="007D5AD6" w:rsidRDefault="008E6262" w:rsidP="008E6262">
      <w:pPr>
        <w:spacing w:before="100" w:beforeAutospacing="1" w:after="100" w:afterAutospacing="1" w:line="240" w:lineRule="auto"/>
        <w:rPr>
          <w:rFonts w:ascii="Arial" w:hAnsi="Arial" w:cs="Arial"/>
          <w:szCs w:val="24"/>
        </w:rPr>
      </w:pPr>
      <w:r w:rsidRPr="007D5AD6">
        <w:rPr>
          <w:rFonts w:ascii="Arial" w:hAnsi="Arial" w:cs="Arial"/>
          <w:color w:val="000000"/>
          <w:sz w:val="24"/>
          <w:szCs w:val="24"/>
        </w:rPr>
        <w:lastRenderedPageBreak/>
        <w:t xml:space="preserve">Это приложение содержит список замеченных опечаток, которые были включены в этот документ. Он представляет все те исправления опечаток, которые были одобрены Международной рабочей группой по </w:t>
      </w:r>
      <w:r>
        <w:rPr>
          <w:rFonts w:ascii="Arial" w:hAnsi="Arial" w:cs="Arial"/>
          <w:color w:val="000000"/>
          <w:sz w:val="24"/>
          <w:szCs w:val="24"/>
        </w:rPr>
        <w:t xml:space="preserve">визуализации </w:t>
      </w:r>
      <w:r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7D5AD6">
        <w:rPr>
          <w:rFonts w:ascii="Arial" w:hAnsi="Arial" w:cs="Arial"/>
          <w:color w:val="000000"/>
          <w:sz w:val="24"/>
          <w:szCs w:val="24"/>
        </w:rPr>
        <w:t xml:space="preserve">, вплоть до </w:t>
      </w:r>
      <w:r>
        <w:rPr>
          <w:rFonts w:ascii="Arial" w:hAnsi="Arial" w:cs="Arial"/>
          <w:color w:val="000000"/>
          <w:sz w:val="24"/>
          <w:szCs w:val="24"/>
        </w:rPr>
        <w:t>26 февраля</w:t>
      </w:r>
      <w:r w:rsidRPr="007D5AD6">
        <w:rPr>
          <w:rFonts w:ascii="Arial" w:hAnsi="Arial" w:cs="Arial"/>
          <w:color w:val="000000"/>
          <w:sz w:val="24"/>
          <w:szCs w:val="24"/>
        </w:rPr>
        <w:t xml:space="preserve"> 20</w:t>
      </w:r>
      <w:r>
        <w:rPr>
          <w:rFonts w:ascii="Arial" w:hAnsi="Arial" w:cs="Arial"/>
          <w:color w:val="000000"/>
          <w:sz w:val="24"/>
          <w:szCs w:val="24"/>
        </w:rPr>
        <w:t>15</w:t>
      </w:r>
      <w:r w:rsidRPr="007D5AD6">
        <w:rPr>
          <w:rFonts w:ascii="Arial" w:hAnsi="Arial" w:cs="Arial"/>
          <w:color w:val="000000"/>
          <w:sz w:val="24"/>
          <w:szCs w:val="24"/>
        </w:rPr>
        <w:t xml:space="preserve"> года. Гиперссылками на соответствующие обсуждения по электронной почте могут пользоваться только те лица, которые имеют доступ к соответствующим спискам рассылки. Доступ ко внутренним спискам рассылки </w:t>
      </w:r>
      <w:r w:rsidRPr="007D5AD6">
        <w:rPr>
          <w:rFonts w:ascii="Arial" w:hAnsi="Arial" w:cs="Arial"/>
          <w:color w:val="000000"/>
          <w:sz w:val="24"/>
          <w:szCs w:val="24"/>
          <w:lang w:val="en-GB"/>
        </w:rPr>
        <w:t>XBRL</w:t>
      </w:r>
      <w:r w:rsidRPr="007D5AD6">
        <w:rPr>
          <w:rFonts w:ascii="Arial" w:hAnsi="Arial" w:cs="Arial"/>
          <w:color w:val="000000"/>
          <w:sz w:val="24"/>
          <w:szCs w:val="24"/>
        </w:rPr>
        <w:t xml:space="preserve"> ограничивается членами </w:t>
      </w:r>
      <w:r w:rsidRPr="007D5AD6">
        <w:rPr>
          <w:rFonts w:ascii="Arial" w:hAnsi="Arial" w:cs="Arial"/>
          <w:color w:val="000000"/>
          <w:sz w:val="24"/>
          <w:szCs w:val="24"/>
          <w:lang w:val="en-GB"/>
        </w:rPr>
        <w:t>XBRL</w:t>
      </w:r>
      <w:r w:rsidRPr="007D5AD6">
        <w:rPr>
          <w:rFonts w:ascii="Arial" w:hAnsi="Arial" w:cs="Arial"/>
          <w:color w:val="000000"/>
          <w:sz w:val="24"/>
          <w:szCs w:val="24"/>
        </w:rPr>
        <w:t xml:space="preserve"> </w:t>
      </w:r>
      <w:r w:rsidRPr="007D5AD6">
        <w:rPr>
          <w:rFonts w:ascii="Arial" w:hAnsi="Arial" w:cs="Arial"/>
          <w:color w:val="000000"/>
          <w:sz w:val="24"/>
          <w:szCs w:val="24"/>
          <w:lang w:val="en-GB"/>
        </w:rPr>
        <w:t>International</w:t>
      </w:r>
      <w:r w:rsidRPr="007D5AD6">
        <w:rPr>
          <w:rFonts w:ascii="Arial" w:hAnsi="Arial" w:cs="Arial"/>
          <w:color w:val="000000"/>
          <w:sz w:val="24"/>
          <w:szCs w:val="24"/>
        </w:rPr>
        <w:t xml:space="preserve"> </w:t>
      </w:r>
      <w:r w:rsidRPr="007D5AD6">
        <w:rPr>
          <w:rFonts w:ascii="Arial" w:hAnsi="Arial" w:cs="Arial"/>
          <w:color w:val="000000"/>
          <w:sz w:val="24"/>
          <w:szCs w:val="24"/>
          <w:lang w:val="en-GB"/>
        </w:rPr>
        <w:t>Inc</w:t>
      </w:r>
      <w:r w:rsidRPr="007D5AD6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0B504B" w:rsidRPr="008E6262" w:rsidRDefault="008E6262" w:rsidP="008E6262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 w:rsidRPr="007D5AD6">
        <w:rPr>
          <w:rFonts w:ascii="Arial" w:hAnsi="Arial" w:cs="Arial"/>
          <w:color w:val="000000"/>
          <w:sz w:val="24"/>
          <w:szCs w:val="24"/>
        </w:rPr>
        <w:t>В настоящем документе отсутствуют опечатки.</w:t>
      </w:r>
    </w:p>
    <w:sectPr w:rsidR="000B504B" w:rsidRPr="008E6262" w:rsidSect="00B96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A5C"/>
    <w:rsid w:val="000B504B"/>
    <w:rsid w:val="000E6FC7"/>
    <w:rsid w:val="000E7C6A"/>
    <w:rsid w:val="000F5534"/>
    <w:rsid w:val="000F57C7"/>
    <w:rsid w:val="00115273"/>
    <w:rsid w:val="001236DC"/>
    <w:rsid w:val="00170716"/>
    <w:rsid w:val="001B2BC7"/>
    <w:rsid w:val="001C2025"/>
    <w:rsid w:val="001C62AC"/>
    <w:rsid w:val="002035B1"/>
    <w:rsid w:val="0021332E"/>
    <w:rsid w:val="00280F40"/>
    <w:rsid w:val="00286358"/>
    <w:rsid w:val="002A7C8A"/>
    <w:rsid w:val="002E3013"/>
    <w:rsid w:val="002F0A5C"/>
    <w:rsid w:val="002F76A9"/>
    <w:rsid w:val="00302295"/>
    <w:rsid w:val="00312D89"/>
    <w:rsid w:val="003161D5"/>
    <w:rsid w:val="003570B2"/>
    <w:rsid w:val="0036169B"/>
    <w:rsid w:val="00362494"/>
    <w:rsid w:val="003A5E22"/>
    <w:rsid w:val="00412CAD"/>
    <w:rsid w:val="00415664"/>
    <w:rsid w:val="00417F77"/>
    <w:rsid w:val="0043552E"/>
    <w:rsid w:val="00447EBF"/>
    <w:rsid w:val="004B0A0B"/>
    <w:rsid w:val="004D55F2"/>
    <w:rsid w:val="004D7C66"/>
    <w:rsid w:val="004E7026"/>
    <w:rsid w:val="00500802"/>
    <w:rsid w:val="005144A7"/>
    <w:rsid w:val="00586D77"/>
    <w:rsid w:val="005B3B10"/>
    <w:rsid w:val="005B73D9"/>
    <w:rsid w:val="0068667B"/>
    <w:rsid w:val="00690E4D"/>
    <w:rsid w:val="006C5643"/>
    <w:rsid w:val="006E1CF8"/>
    <w:rsid w:val="006F079A"/>
    <w:rsid w:val="00702E98"/>
    <w:rsid w:val="00717129"/>
    <w:rsid w:val="0074434C"/>
    <w:rsid w:val="0077146C"/>
    <w:rsid w:val="00772C7C"/>
    <w:rsid w:val="0077670D"/>
    <w:rsid w:val="00781747"/>
    <w:rsid w:val="007B764C"/>
    <w:rsid w:val="007E1A40"/>
    <w:rsid w:val="007E3E0F"/>
    <w:rsid w:val="00827616"/>
    <w:rsid w:val="00861371"/>
    <w:rsid w:val="008A2DD8"/>
    <w:rsid w:val="008A5F29"/>
    <w:rsid w:val="008D2646"/>
    <w:rsid w:val="008E6262"/>
    <w:rsid w:val="0090091E"/>
    <w:rsid w:val="00933749"/>
    <w:rsid w:val="00940405"/>
    <w:rsid w:val="00942706"/>
    <w:rsid w:val="00952216"/>
    <w:rsid w:val="00963A6A"/>
    <w:rsid w:val="009B3695"/>
    <w:rsid w:val="009C2955"/>
    <w:rsid w:val="009F2633"/>
    <w:rsid w:val="00A41D1B"/>
    <w:rsid w:val="00A577B0"/>
    <w:rsid w:val="00A64904"/>
    <w:rsid w:val="00AB3BE5"/>
    <w:rsid w:val="00AC7EA9"/>
    <w:rsid w:val="00AD7F0C"/>
    <w:rsid w:val="00AE6356"/>
    <w:rsid w:val="00B256B3"/>
    <w:rsid w:val="00B32B5E"/>
    <w:rsid w:val="00B8541A"/>
    <w:rsid w:val="00B856EE"/>
    <w:rsid w:val="00B914C8"/>
    <w:rsid w:val="00B96D39"/>
    <w:rsid w:val="00BB6747"/>
    <w:rsid w:val="00BE53D3"/>
    <w:rsid w:val="00C03360"/>
    <w:rsid w:val="00C14A6A"/>
    <w:rsid w:val="00C40BF3"/>
    <w:rsid w:val="00C56C24"/>
    <w:rsid w:val="00CC3FCD"/>
    <w:rsid w:val="00D30CF4"/>
    <w:rsid w:val="00D628AC"/>
    <w:rsid w:val="00D8126E"/>
    <w:rsid w:val="00D864E2"/>
    <w:rsid w:val="00D9107C"/>
    <w:rsid w:val="00E05B66"/>
    <w:rsid w:val="00E22A47"/>
    <w:rsid w:val="00E30529"/>
    <w:rsid w:val="00E440B4"/>
    <w:rsid w:val="00EA1C2A"/>
    <w:rsid w:val="00EB62C3"/>
    <w:rsid w:val="00EF51B4"/>
    <w:rsid w:val="00F37AA3"/>
    <w:rsid w:val="00F775B8"/>
    <w:rsid w:val="00F9653C"/>
    <w:rsid w:val="00FC7B7E"/>
    <w:rsid w:val="00FE0752"/>
    <w:rsid w:val="00F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0A5C"/>
    <w:pPr>
      <w:shd w:val="clear" w:color="auto" w:fill="FFFFFF"/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5A9C"/>
      <w:kern w:val="36"/>
      <w:sz w:val="41"/>
      <w:szCs w:val="41"/>
    </w:rPr>
  </w:style>
  <w:style w:type="paragraph" w:styleId="2">
    <w:name w:val="heading 2"/>
    <w:basedOn w:val="a"/>
    <w:link w:val="20"/>
    <w:uiPriority w:val="9"/>
    <w:qFormat/>
    <w:rsid w:val="002F0A5C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5A9C"/>
      <w:sz w:val="34"/>
      <w:szCs w:val="34"/>
    </w:rPr>
  </w:style>
  <w:style w:type="paragraph" w:styleId="3">
    <w:name w:val="heading 3"/>
    <w:basedOn w:val="a"/>
    <w:link w:val="30"/>
    <w:uiPriority w:val="9"/>
    <w:qFormat/>
    <w:rsid w:val="002F0A5C"/>
    <w:pPr>
      <w:shd w:val="clear" w:color="auto" w:fill="FFFFFF"/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5A9C"/>
      <w:sz w:val="29"/>
      <w:szCs w:val="29"/>
    </w:rPr>
  </w:style>
  <w:style w:type="paragraph" w:styleId="4">
    <w:name w:val="heading 4"/>
    <w:basedOn w:val="a"/>
    <w:link w:val="40"/>
    <w:uiPriority w:val="9"/>
    <w:qFormat/>
    <w:rsid w:val="002F0A5C"/>
    <w:pPr>
      <w:shd w:val="clear" w:color="auto" w:fill="FFFFFF"/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005A9C"/>
      <w:sz w:val="24"/>
      <w:szCs w:val="24"/>
    </w:rPr>
  </w:style>
  <w:style w:type="paragraph" w:styleId="5">
    <w:name w:val="heading 5"/>
    <w:basedOn w:val="a"/>
    <w:link w:val="50"/>
    <w:uiPriority w:val="9"/>
    <w:qFormat/>
    <w:rsid w:val="002F0A5C"/>
    <w:pPr>
      <w:shd w:val="clear" w:color="auto" w:fill="FFFFFF"/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i/>
      <w:iCs/>
      <w:color w:val="005A9C"/>
      <w:sz w:val="24"/>
      <w:szCs w:val="24"/>
    </w:rPr>
  </w:style>
  <w:style w:type="paragraph" w:styleId="6">
    <w:name w:val="heading 6"/>
    <w:basedOn w:val="a"/>
    <w:link w:val="60"/>
    <w:uiPriority w:val="9"/>
    <w:qFormat/>
    <w:rsid w:val="002F0A5C"/>
    <w:pPr>
      <w:shd w:val="clear" w:color="auto" w:fill="FFFFFF"/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smallCaps/>
      <w:color w:val="005A9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A5C"/>
    <w:rPr>
      <w:rFonts w:ascii="Arial" w:eastAsia="Times New Roman" w:hAnsi="Arial" w:cs="Arial"/>
      <w:b/>
      <w:bCs/>
      <w:color w:val="005A9C"/>
      <w:kern w:val="36"/>
      <w:sz w:val="41"/>
      <w:szCs w:val="41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F0A5C"/>
    <w:rPr>
      <w:rFonts w:ascii="Arial" w:eastAsia="Times New Roman" w:hAnsi="Arial" w:cs="Arial"/>
      <w:b/>
      <w:bCs/>
      <w:color w:val="005A9C"/>
      <w:sz w:val="34"/>
      <w:szCs w:val="3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0A5C"/>
    <w:rPr>
      <w:rFonts w:ascii="Arial" w:eastAsia="Times New Roman" w:hAnsi="Arial" w:cs="Arial"/>
      <w:b/>
      <w:bCs/>
      <w:color w:val="005A9C"/>
      <w:sz w:val="29"/>
      <w:szCs w:val="29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F0A5C"/>
    <w:rPr>
      <w:rFonts w:ascii="Arial" w:eastAsia="Times New Roman" w:hAnsi="Arial" w:cs="Arial"/>
      <w:b/>
      <w:bCs/>
      <w:color w:val="005A9C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F0A5C"/>
    <w:rPr>
      <w:rFonts w:ascii="Arial" w:eastAsia="Times New Roman" w:hAnsi="Arial" w:cs="Arial"/>
      <w:b/>
      <w:bCs/>
      <w:i/>
      <w:iCs/>
      <w:color w:val="005A9C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F0A5C"/>
    <w:rPr>
      <w:rFonts w:ascii="Arial" w:eastAsia="Times New Roman" w:hAnsi="Arial" w:cs="Arial"/>
      <w:b/>
      <w:bCs/>
      <w:smallCaps/>
      <w:color w:val="005A9C"/>
      <w:sz w:val="24"/>
      <w:szCs w:val="24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2F0A5C"/>
    <w:rPr>
      <w:color w:val="0000CC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2F0A5C"/>
    <w:rPr>
      <w:color w:val="660099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2F0A5C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2F0A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48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2F0A5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de-paragraph">
    <w:name w:val="code-paragraph"/>
    <w:basedOn w:val="a"/>
    <w:rsid w:val="002F0A5C"/>
    <w:pPr>
      <w:spacing w:before="100" w:beforeAutospacing="1" w:after="100" w:afterAutospacing="1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Рецензия1"/>
    <w:basedOn w:val="a"/>
    <w:rsid w:val="002F0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ata">
    <w:name w:val="errata"/>
    <w:basedOn w:val="a"/>
    <w:rsid w:val="002F0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g">
    <w:name w:val="chg"/>
    <w:basedOn w:val="a"/>
    <w:rsid w:val="002F0A5C"/>
    <w:pPr>
      <w:shd w:val="clear" w:color="auto" w:fill="FDF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add">
    <w:name w:val="add"/>
    <w:basedOn w:val="a"/>
    <w:rsid w:val="002F0A5C"/>
    <w:pPr>
      <w:shd w:val="clear" w:color="auto" w:fill="E6FE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l">
    <w:name w:val="del"/>
    <w:basedOn w:val="a"/>
    <w:rsid w:val="002F0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</w:rPr>
  </w:style>
  <w:style w:type="paragraph" w:customStyle="1" w:styleId="off">
    <w:name w:val="off"/>
    <w:basedOn w:val="a"/>
    <w:rsid w:val="002F0A5C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">
    <w:name w:val="error"/>
    <w:basedOn w:val="a"/>
    <w:rsid w:val="002F0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36"/>
      <w:szCs w:val="36"/>
    </w:rPr>
  </w:style>
  <w:style w:type="paragraph" w:customStyle="1" w:styleId="normativeexample">
    <w:name w:val="normativeexample"/>
    <w:basedOn w:val="a"/>
    <w:rsid w:val="002F0A5C"/>
    <w:pPr>
      <w:pBdr>
        <w:top w:val="double" w:sz="6" w:space="0" w:color="808080"/>
        <w:left w:val="double" w:sz="6" w:space="0" w:color="808080"/>
        <w:bottom w:val="double" w:sz="6" w:space="0" w:color="808080"/>
        <w:right w:val="double" w:sz="6" w:space="0" w:color="808080"/>
      </w:pBd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normativeexample">
    <w:name w:val="nonnormativeexample"/>
    <w:basedOn w:val="a"/>
    <w:rsid w:val="002F0A5C"/>
    <w:pP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example">
    <w:name w:val="badexample"/>
    <w:basedOn w:val="a"/>
    <w:rsid w:val="002F0A5C"/>
    <w:pPr>
      <w:shd w:val="clear" w:color="auto" w:fill="FFCCC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normativetechnical">
    <w:name w:val="nonnormativetechnical"/>
    <w:basedOn w:val="a"/>
    <w:rsid w:val="002F0A5C"/>
    <w:pP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l-normative">
    <w:name w:val="xml-normative"/>
    <w:basedOn w:val="a"/>
    <w:rsid w:val="002F0A5C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D5DE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">
    <w:name w:val="comment"/>
    <w:basedOn w:val="a"/>
    <w:rsid w:val="002F0A5C"/>
    <w:pPr>
      <w:shd w:val="clear" w:color="auto" w:fill="FFFA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rm">
    <w:name w:val="term"/>
    <w:basedOn w:val="a"/>
    <w:rsid w:val="002F0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ide">
    <w:name w:val="hide"/>
    <w:basedOn w:val="a"/>
    <w:rsid w:val="002F0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verbatim-element-name">
    <w:name w:val="verbatim-element-name"/>
    <w:basedOn w:val="a0"/>
    <w:rsid w:val="002F0A5C"/>
    <w:rPr>
      <w:color w:val="990000"/>
    </w:rPr>
  </w:style>
  <w:style w:type="character" w:customStyle="1" w:styleId="verbatim-element-nsprefix">
    <w:name w:val="verbatim-element-nsprefix"/>
    <w:basedOn w:val="a0"/>
    <w:rsid w:val="002F0A5C"/>
    <w:rPr>
      <w:color w:val="666600"/>
    </w:rPr>
  </w:style>
  <w:style w:type="character" w:customStyle="1" w:styleId="verbatim-attribute-name">
    <w:name w:val="verbatim-attribute-name"/>
    <w:basedOn w:val="a0"/>
    <w:rsid w:val="002F0A5C"/>
    <w:rPr>
      <w:color w:val="660000"/>
    </w:rPr>
  </w:style>
  <w:style w:type="character" w:customStyle="1" w:styleId="verbatim-attribute-content">
    <w:name w:val="verbatim-attribute-content"/>
    <w:basedOn w:val="a0"/>
    <w:rsid w:val="002F0A5C"/>
    <w:rPr>
      <w:b/>
      <w:bCs/>
      <w:color w:val="000099"/>
    </w:rPr>
  </w:style>
  <w:style w:type="character" w:customStyle="1" w:styleId="verbatim-namespace-name">
    <w:name w:val="verbatim-namespace-name"/>
    <w:basedOn w:val="a0"/>
    <w:rsid w:val="002F0A5C"/>
    <w:rPr>
      <w:color w:val="666600"/>
    </w:rPr>
  </w:style>
  <w:style w:type="character" w:customStyle="1" w:styleId="verbatim-namespace-uri">
    <w:name w:val="verbatim-namespace-uri"/>
    <w:basedOn w:val="a0"/>
    <w:rsid w:val="002F0A5C"/>
    <w:rPr>
      <w:color w:val="330099"/>
    </w:rPr>
  </w:style>
  <w:style w:type="character" w:customStyle="1" w:styleId="verbatim-text">
    <w:name w:val="verbatim-text"/>
    <w:basedOn w:val="a0"/>
    <w:rsid w:val="002F0A5C"/>
    <w:rPr>
      <w:b/>
      <w:bCs/>
      <w:color w:val="000000"/>
    </w:rPr>
  </w:style>
  <w:style w:type="character" w:customStyle="1" w:styleId="verbatim-comment">
    <w:name w:val="verbatim-comment"/>
    <w:basedOn w:val="a0"/>
    <w:rsid w:val="002F0A5C"/>
    <w:rPr>
      <w:i/>
      <w:iCs/>
      <w:color w:val="006600"/>
    </w:rPr>
  </w:style>
  <w:style w:type="character" w:customStyle="1" w:styleId="verbatim-pi-name">
    <w:name w:val="verbatim-pi-name"/>
    <w:basedOn w:val="a0"/>
    <w:rsid w:val="002F0A5C"/>
    <w:rPr>
      <w:i/>
      <w:iCs/>
      <w:color w:val="006600"/>
    </w:rPr>
  </w:style>
  <w:style w:type="character" w:customStyle="1" w:styleId="verbatim-pi-content">
    <w:name w:val="verbatim-pi-content"/>
    <w:basedOn w:val="a0"/>
    <w:rsid w:val="002F0A5C"/>
    <w:rPr>
      <w:i/>
      <w:iCs/>
      <w:color w:val="006666"/>
    </w:rPr>
  </w:style>
  <w:style w:type="character" w:customStyle="1" w:styleId="term1">
    <w:name w:val="term1"/>
    <w:basedOn w:val="a0"/>
    <w:rsid w:val="002F0A5C"/>
    <w:rPr>
      <w:i/>
      <w:iCs/>
    </w:rPr>
  </w:style>
  <w:style w:type="character" w:customStyle="1" w:styleId="definition">
    <w:name w:val="definition"/>
    <w:basedOn w:val="a0"/>
    <w:rsid w:val="002F0A5C"/>
    <w:rPr>
      <w:color w:val="008000"/>
    </w:rPr>
  </w:style>
  <w:style w:type="character" w:customStyle="1" w:styleId="errordefinition">
    <w:name w:val="errordefinition"/>
    <w:basedOn w:val="a0"/>
    <w:rsid w:val="002F0A5C"/>
    <w:rPr>
      <w:color w:val="FF0000"/>
    </w:rPr>
  </w:style>
  <w:style w:type="character" w:customStyle="1" w:styleId="comment1">
    <w:name w:val="comment1"/>
    <w:basedOn w:val="a0"/>
    <w:rsid w:val="002F0A5C"/>
    <w:rPr>
      <w:shd w:val="clear" w:color="auto" w:fill="FFFACD"/>
    </w:rPr>
  </w:style>
  <w:style w:type="character" w:customStyle="1" w:styleId="short">
    <w:name w:val="short"/>
    <w:basedOn w:val="a0"/>
    <w:rsid w:val="002F0A5C"/>
    <w:rPr>
      <w:b/>
      <w:bCs/>
    </w:rPr>
  </w:style>
  <w:style w:type="paragraph" w:styleId="a5">
    <w:name w:val="Normal (Web)"/>
    <w:basedOn w:val="a"/>
    <w:uiPriority w:val="99"/>
    <w:semiHidden/>
    <w:unhideWhenUsed/>
    <w:rsid w:val="002F0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">
    <w:name w:val="toc"/>
    <w:basedOn w:val="a"/>
    <w:rsid w:val="002F0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erbatim">
    <w:name w:val="verbatim"/>
    <w:basedOn w:val="a0"/>
    <w:rsid w:val="002F0A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0A5C"/>
    <w:pPr>
      <w:shd w:val="clear" w:color="auto" w:fill="FFFFFF"/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5A9C"/>
      <w:kern w:val="36"/>
      <w:sz w:val="41"/>
      <w:szCs w:val="41"/>
    </w:rPr>
  </w:style>
  <w:style w:type="paragraph" w:styleId="2">
    <w:name w:val="heading 2"/>
    <w:basedOn w:val="a"/>
    <w:link w:val="20"/>
    <w:uiPriority w:val="9"/>
    <w:qFormat/>
    <w:rsid w:val="002F0A5C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5A9C"/>
      <w:sz w:val="34"/>
      <w:szCs w:val="34"/>
    </w:rPr>
  </w:style>
  <w:style w:type="paragraph" w:styleId="3">
    <w:name w:val="heading 3"/>
    <w:basedOn w:val="a"/>
    <w:link w:val="30"/>
    <w:uiPriority w:val="9"/>
    <w:qFormat/>
    <w:rsid w:val="002F0A5C"/>
    <w:pPr>
      <w:shd w:val="clear" w:color="auto" w:fill="FFFFFF"/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5A9C"/>
      <w:sz w:val="29"/>
      <w:szCs w:val="29"/>
    </w:rPr>
  </w:style>
  <w:style w:type="paragraph" w:styleId="4">
    <w:name w:val="heading 4"/>
    <w:basedOn w:val="a"/>
    <w:link w:val="40"/>
    <w:uiPriority w:val="9"/>
    <w:qFormat/>
    <w:rsid w:val="002F0A5C"/>
    <w:pPr>
      <w:shd w:val="clear" w:color="auto" w:fill="FFFFFF"/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005A9C"/>
      <w:sz w:val="24"/>
      <w:szCs w:val="24"/>
    </w:rPr>
  </w:style>
  <w:style w:type="paragraph" w:styleId="5">
    <w:name w:val="heading 5"/>
    <w:basedOn w:val="a"/>
    <w:link w:val="50"/>
    <w:uiPriority w:val="9"/>
    <w:qFormat/>
    <w:rsid w:val="002F0A5C"/>
    <w:pPr>
      <w:shd w:val="clear" w:color="auto" w:fill="FFFFFF"/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i/>
      <w:iCs/>
      <w:color w:val="005A9C"/>
      <w:sz w:val="24"/>
      <w:szCs w:val="24"/>
    </w:rPr>
  </w:style>
  <w:style w:type="paragraph" w:styleId="6">
    <w:name w:val="heading 6"/>
    <w:basedOn w:val="a"/>
    <w:link w:val="60"/>
    <w:uiPriority w:val="9"/>
    <w:qFormat/>
    <w:rsid w:val="002F0A5C"/>
    <w:pPr>
      <w:shd w:val="clear" w:color="auto" w:fill="FFFFFF"/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smallCaps/>
      <w:color w:val="005A9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A5C"/>
    <w:rPr>
      <w:rFonts w:ascii="Arial" w:eastAsia="Times New Roman" w:hAnsi="Arial" w:cs="Arial"/>
      <w:b/>
      <w:bCs/>
      <w:color w:val="005A9C"/>
      <w:kern w:val="36"/>
      <w:sz w:val="41"/>
      <w:szCs w:val="41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F0A5C"/>
    <w:rPr>
      <w:rFonts w:ascii="Arial" w:eastAsia="Times New Roman" w:hAnsi="Arial" w:cs="Arial"/>
      <w:b/>
      <w:bCs/>
      <w:color w:val="005A9C"/>
      <w:sz w:val="34"/>
      <w:szCs w:val="3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0A5C"/>
    <w:rPr>
      <w:rFonts w:ascii="Arial" w:eastAsia="Times New Roman" w:hAnsi="Arial" w:cs="Arial"/>
      <w:b/>
      <w:bCs/>
      <w:color w:val="005A9C"/>
      <w:sz w:val="29"/>
      <w:szCs w:val="29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F0A5C"/>
    <w:rPr>
      <w:rFonts w:ascii="Arial" w:eastAsia="Times New Roman" w:hAnsi="Arial" w:cs="Arial"/>
      <w:b/>
      <w:bCs/>
      <w:color w:val="005A9C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F0A5C"/>
    <w:rPr>
      <w:rFonts w:ascii="Arial" w:eastAsia="Times New Roman" w:hAnsi="Arial" w:cs="Arial"/>
      <w:b/>
      <w:bCs/>
      <w:i/>
      <w:iCs/>
      <w:color w:val="005A9C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F0A5C"/>
    <w:rPr>
      <w:rFonts w:ascii="Arial" w:eastAsia="Times New Roman" w:hAnsi="Arial" w:cs="Arial"/>
      <w:b/>
      <w:bCs/>
      <w:smallCaps/>
      <w:color w:val="005A9C"/>
      <w:sz w:val="24"/>
      <w:szCs w:val="24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2F0A5C"/>
    <w:rPr>
      <w:color w:val="0000CC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2F0A5C"/>
    <w:rPr>
      <w:color w:val="660099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2F0A5C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2F0A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48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2F0A5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de-paragraph">
    <w:name w:val="code-paragraph"/>
    <w:basedOn w:val="a"/>
    <w:rsid w:val="002F0A5C"/>
    <w:pPr>
      <w:spacing w:before="100" w:beforeAutospacing="1" w:after="100" w:afterAutospacing="1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Рецензия1"/>
    <w:basedOn w:val="a"/>
    <w:rsid w:val="002F0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ata">
    <w:name w:val="errata"/>
    <w:basedOn w:val="a"/>
    <w:rsid w:val="002F0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g">
    <w:name w:val="chg"/>
    <w:basedOn w:val="a"/>
    <w:rsid w:val="002F0A5C"/>
    <w:pPr>
      <w:shd w:val="clear" w:color="auto" w:fill="FDF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add">
    <w:name w:val="add"/>
    <w:basedOn w:val="a"/>
    <w:rsid w:val="002F0A5C"/>
    <w:pPr>
      <w:shd w:val="clear" w:color="auto" w:fill="E6FE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l">
    <w:name w:val="del"/>
    <w:basedOn w:val="a"/>
    <w:rsid w:val="002F0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</w:rPr>
  </w:style>
  <w:style w:type="paragraph" w:customStyle="1" w:styleId="off">
    <w:name w:val="off"/>
    <w:basedOn w:val="a"/>
    <w:rsid w:val="002F0A5C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">
    <w:name w:val="error"/>
    <w:basedOn w:val="a"/>
    <w:rsid w:val="002F0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36"/>
      <w:szCs w:val="36"/>
    </w:rPr>
  </w:style>
  <w:style w:type="paragraph" w:customStyle="1" w:styleId="normativeexample">
    <w:name w:val="normativeexample"/>
    <w:basedOn w:val="a"/>
    <w:rsid w:val="002F0A5C"/>
    <w:pPr>
      <w:pBdr>
        <w:top w:val="double" w:sz="6" w:space="0" w:color="808080"/>
        <w:left w:val="double" w:sz="6" w:space="0" w:color="808080"/>
        <w:bottom w:val="double" w:sz="6" w:space="0" w:color="808080"/>
        <w:right w:val="double" w:sz="6" w:space="0" w:color="808080"/>
      </w:pBd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normativeexample">
    <w:name w:val="nonnormativeexample"/>
    <w:basedOn w:val="a"/>
    <w:rsid w:val="002F0A5C"/>
    <w:pP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example">
    <w:name w:val="badexample"/>
    <w:basedOn w:val="a"/>
    <w:rsid w:val="002F0A5C"/>
    <w:pPr>
      <w:shd w:val="clear" w:color="auto" w:fill="FFCCC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normativetechnical">
    <w:name w:val="nonnormativetechnical"/>
    <w:basedOn w:val="a"/>
    <w:rsid w:val="002F0A5C"/>
    <w:pP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l-normative">
    <w:name w:val="xml-normative"/>
    <w:basedOn w:val="a"/>
    <w:rsid w:val="002F0A5C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D5DE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">
    <w:name w:val="comment"/>
    <w:basedOn w:val="a"/>
    <w:rsid w:val="002F0A5C"/>
    <w:pPr>
      <w:shd w:val="clear" w:color="auto" w:fill="FFFA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rm">
    <w:name w:val="term"/>
    <w:basedOn w:val="a"/>
    <w:rsid w:val="002F0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ide">
    <w:name w:val="hide"/>
    <w:basedOn w:val="a"/>
    <w:rsid w:val="002F0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verbatim-element-name">
    <w:name w:val="verbatim-element-name"/>
    <w:basedOn w:val="a0"/>
    <w:rsid w:val="002F0A5C"/>
    <w:rPr>
      <w:color w:val="990000"/>
    </w:rPr>
  </w:style>
  <w:style w:type="character" w:customStyle="1" w:styleId="verbatim-element-nsprefix">
    <w:name w:val="verbatim-element-nsprefix"/>
    <w:basedOn w:val="a0"/>
    <w:rsid w:val="002F0A5C"/>
    <w:rPr>
      <w:color w:val="666600"/>
    </w:rPr>
  </w:style>
  <w:style w:type="character" w:customStyle="1" w:styleId="verbatim-attribute-name">
    <w:name w:val="verbatim-attribute-name"/>
    <w:basedOn w:val="a0"/>
    <w:rsid w:val="002F0A5C"/>
    <w:rPr>
      <w:color w:val="660000"/>
    </w:rPr>
  </w:style>
  <w:style w:type="character" w:customStyle="1" w:styleId="verbatim-attribute-content">
    <w:name w:val="verbatim-attribute-content"/>
    <w:basedOn w:val="a0"/>
    <w:rsid w:val="002F0A5C"/>
    <w:rPr>
      <w:b/>
      <w:bCs/>
      <w:color w:val="000099"/>
    </w:rPr>
  </w:style>
  <w:style w:type="character" w:customStyle="1" w:styleId="verbatim-namespace-name">
    <w:name w:val="verbatim-namespace-name"/>
    <w:basedOn w:val="a0"/>
    <w:rsid w:val="002F0A5C"/>
    <w:rPr>
      <w:color w:val="666600"/>
    </w:rPr>
  </w:style>
  <w:style w:type="character" w:customStyle="1" w:styleId="verbatim-namespace-uri">
    <w:name w:val="verbatim-namespace-uri"/>
    <w:basedOn w:val="a0"/>
    <w:rsid w:val="002F0A5C"/>
    <w:rPr>
      <w:color w:val="330099"/>
    </w:rPr>
  </w:style>
  <w:style w:type="character" w:customStyle="1" w:styleId="verbatim-text">
    <w:name w:val="verbatim-text"/>
    <w:basedOn w:val="a0"/>
    <w:rsid w:val="002F0A5C"/>
    <w:rPr>
      <w:b/>
      <w:bCs/>
      <w:color w:val="000000"/>
    </w:rPr>
  </w:style>
  <w:style w:type="character" w:customStyle="1" w:styleId="verbatim-comment">
    <w:name w:val="verbatim-comment"/>
    <w:basedOn w:val="a0"/>
    <w:rsid w:val="002F0A5C"/>
    <w:rPr>
      <w:i/>
      <w:iCs/>
      <w:color w:val="006600"/>
    </w:rPr>
  </w:style>
  <w:style w:type="character" w:customStyle="1" w:styleId="verbatim-pi-name">
    <w:name w:val="verbatim-pi-name"/>
    <w:basedOn w:val="a0"/>
    <w:rsid w:val="002F0A5C"/>
    <w:rPr>
      <w:i/>
      <w:iCs/>
      <w:color w:val="006600"/>
    </w:rPr>
  </w:style>
  <w:style w:type="character" w:customStyle="1" w:styleId="verbatim-pi-content">
    <w:name w:val="verbatim-pi-content"/>
    <w:basedOn w:val="a0"/>
    <w:rsid w:val="002F0A5C"/>
    <w:rPr>
      <w:i/>
      <w:iCs/>
      <w:color w:val="006666"/>
    </w:rPr>
  </w:style>
  <w:style w:type="character" w:customStyle="1" w:styleId="term1">
    <w:name w:val="term1"/>
    <w:basedOn w:val="a0"/>
    <w:rsid w:val="002F0A5C"/>
    <w:rPr>
      <w:i/>
      <w:iCs/>
    </w:rPr>
  </w:style>
  <w:style w:type="character" w:customStyle="1" w:styleId="definition">
    <w:name w:val="definition"/>
    <w:basedOn w:val="a0"/>
    <w:rsid w:val="002F0A5C"/>
    <w:rPr>
      <w:color w:val="008000"/>
    </w:rPr>
  </w:style>
  <w:style w:type="character" w:customStyle="1" w:styleId="errordefinition">
    <w:name w:val="errordefinition"/>
    <w:basedOn w:val="a0"/>
    <w:rsid w:val="002F0A5C"/>
    <w:rPr>
      <w:color w:val="FF0000"/>
    </w:rPr>
  </w:style>
  <w:style w:type="character" w:customStyle="1" w:styleId="comment1">
    <w:name w:val="comment1"/>
    <w:basedOn w:val="a0"/>
    <w:rsid w:val="002F0A5C"/>
    <w:rPr>
      <w:shd w:val="clear" w:color="auto" w:fill="FFFACD"/>
    </w:rPr>
  </w:style>
  <w:style w:type="character" w:customStyle="1" w:styleId="short">
    <w:name w:val="short"/>
    <w:basedOn w:val="a0"/>
    <w:rsid w:val="002F0A5C"/>
    <w:rPr>
      <w:b/>
      <w:bCs/>
    </w:rPr>
  </w:style>
  <w:style w:type="paragraph" w:styleId="a5">
    <w:name w:val="Normal (Web)"/>
    <w:basedOn w:val="a"/>
    <w:uiPriority w:val="99"/>
    <w:semiHidden/>
    <w:unhideWhenUsed/>
    <w:rsid w:val="002F0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">
    <w:name w:val="toc"/>
    <w:basedOn w:val="a"/>
    <w:rsid w:val="002F0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erbatim">
    <w:name w:val="verbatim"/>
    <w:basedOn w:val="a0"/>
    <w:rsid w:val="002F0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7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1297">
                  <w:marLeft w:val="0"/>
                  <w:marRight w:val="0"/>
                  <w:marTop w:val="0"/>
                  <w:marBottom w:val="0"/>
                  <w:divBdr>
                    <w:top w:val="double" w:sz="6" w:space="6" w:color="808080"/>
                    <w:left w:val="double" w:sz="6" w:space="6" w:color="808080"/>
                    <w:bottom w:val="double" w:sz="6" w:space="6" w:color="808080"/>
                    <w:right w:val="double" w:sz="6" w:space="6" w:color="808080"/>
                  </w:divBdr>
                </w:div>
              </w:divsChild>
            </w:div>
            <w:div w:id="16073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90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86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1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88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86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696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30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04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968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2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86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08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143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5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13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67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13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93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83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60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3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82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233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27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05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56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03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594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35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7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62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0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31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34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012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97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16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912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6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67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46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91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85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063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13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2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1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463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8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27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13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272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40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8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19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63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2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9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22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0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31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90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085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45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26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70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54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436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5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19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14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0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9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897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61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46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5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67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87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78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9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53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81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9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33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35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364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34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319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3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2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73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05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62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42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907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7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38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598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97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159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89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00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332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13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16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547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57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6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68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28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1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2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235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72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95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97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37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593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57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12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6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960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4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94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15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50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3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4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83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17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15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309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2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9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8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937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70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42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516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63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64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739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63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78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14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33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8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18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43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435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65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64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193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7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53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6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56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95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530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7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84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619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2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65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043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8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33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87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935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84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753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1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4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0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767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63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81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5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00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718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447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5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61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383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95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8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80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285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93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70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27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63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5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43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06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42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76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16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4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52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2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04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5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35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29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51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35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55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6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72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92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85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58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00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951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1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53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04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084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28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7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95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84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1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82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70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99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283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89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2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09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1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962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0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72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417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59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66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52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84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2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53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393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02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35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079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58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520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04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66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16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64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10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76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45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89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82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99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38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55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16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15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9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01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2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3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4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50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20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79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849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85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70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5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46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9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992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41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8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91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22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18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81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727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7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95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07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0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80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86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1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151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90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371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8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33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85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2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4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943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3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8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02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7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1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14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222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0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2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16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64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819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3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89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86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004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93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32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45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47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4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5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713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7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4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6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90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6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96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44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220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79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1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11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70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47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16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0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69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79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586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798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08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1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61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79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1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18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44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32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7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6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4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27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7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81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0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76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0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7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9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1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51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1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567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77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81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98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78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11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64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16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7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05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95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1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01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02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65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81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4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64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0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01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70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55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895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73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18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95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41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23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1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13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21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50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36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8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79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8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4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18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0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82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62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4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336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50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47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43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83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48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5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18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71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74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3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92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96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4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46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5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727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83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8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94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71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42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06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0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43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72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1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76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72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9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57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728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56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69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530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26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2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44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3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54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33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9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0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0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52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1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3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03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031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4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10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48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050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458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52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19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0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389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2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66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7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86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72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39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58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189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79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8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64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2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86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44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5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42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428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019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22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602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468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12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83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0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40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67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81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49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72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53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45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9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00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6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429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56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1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53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85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24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07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1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555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01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4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65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13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10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397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779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94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338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577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10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7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480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8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279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88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8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835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53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25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508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30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13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938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126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81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34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73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765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7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634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2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73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36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1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7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040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83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34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4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23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2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52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488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1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279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167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37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3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9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91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85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8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0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1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642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57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87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691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72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20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17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587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1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87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17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80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64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903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18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117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24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277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655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21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54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7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84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98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056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2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62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773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2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94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811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206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87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9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94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56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912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964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01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15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08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3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18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1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253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26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9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6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1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50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618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2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212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9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4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6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014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5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4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96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19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1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156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48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635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81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666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80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9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773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4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89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875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2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02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34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14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4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60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0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755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4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02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26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4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5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50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8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48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86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87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55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797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6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15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32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8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54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4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1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59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8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79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84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9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04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40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4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635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04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66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4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09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6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8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9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8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4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149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84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927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718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4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10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41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07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828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93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71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8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39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91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04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58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359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8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54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0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72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2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71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50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56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609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83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20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435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07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0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988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0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504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13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169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634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402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8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85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240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398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82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87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230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33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204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8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614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051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6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15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725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309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89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155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406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4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365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0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9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583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9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87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4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33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29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173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1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35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681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381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2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34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3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358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19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774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31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90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302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62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75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623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7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14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63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512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229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95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86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68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327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874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97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02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25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052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56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819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26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87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62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43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52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17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125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6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72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283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35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50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760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0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0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2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53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0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1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88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27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56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0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218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3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887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118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7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822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696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33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477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84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537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695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85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57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741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84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28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05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082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987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9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68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932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1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231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53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408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608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1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652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8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84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66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0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878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84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8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392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42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33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811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1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4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51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31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0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8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30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232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49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07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94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699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4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91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9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8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642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46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353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92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9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98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933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10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0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866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18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59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95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696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68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37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64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34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925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130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36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04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64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87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95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98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05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5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79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7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1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50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712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8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6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67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9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07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90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505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1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95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99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42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40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9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205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035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066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050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9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34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4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7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0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9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95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40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74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29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3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82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239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49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02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0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7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31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84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4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71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880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04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6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75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83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205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4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29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7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43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280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7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9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6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19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51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414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07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831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052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03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51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03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57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1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48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363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2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729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29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950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290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00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8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4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34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428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89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90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8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6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9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309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3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112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5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700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324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176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98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9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485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6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99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8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3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07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3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57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9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90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0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0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03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29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17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403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06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837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02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613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72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52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30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508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95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73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1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54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8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28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4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6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675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77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7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0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47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34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0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765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6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534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13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342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01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44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74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26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355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2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028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9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15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385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74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5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1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9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72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54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4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92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3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00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5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6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64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357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4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97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46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293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82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43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94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98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75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304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56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77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09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86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75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0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42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562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99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930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11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09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490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8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352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1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142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919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51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22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7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503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42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8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2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1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928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10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06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10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42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07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14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8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60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33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103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9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219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1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985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56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43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393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9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999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19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091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35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5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02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844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78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23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8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680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023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3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32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427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674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43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57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829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260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2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24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50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68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520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87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69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6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31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97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024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53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12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75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97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1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9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63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67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9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318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90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1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25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378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122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4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1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804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90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008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20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153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975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8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8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347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52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12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34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811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08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76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95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233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9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172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45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115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778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4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97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75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4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663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46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1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23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02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90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86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48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069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363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89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95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1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37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229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68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893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44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140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203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7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335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164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20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024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2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418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910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77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12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214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3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76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08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259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949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1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9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928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0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219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27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906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861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24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0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39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579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5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022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9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4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41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407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14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3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190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82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9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2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21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5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34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13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2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38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8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218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105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525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22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12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508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1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41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0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86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99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437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53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6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992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03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2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80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26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7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49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39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6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35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337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554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82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450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004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8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105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45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7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894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1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26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2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97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84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40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6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118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337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54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65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86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0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60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29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511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51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380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31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839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981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22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9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804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1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73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11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0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01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59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48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2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291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27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7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65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94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79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19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81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627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78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71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86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474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819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97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44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06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763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1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47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2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4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37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570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66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46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396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593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2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7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20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8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909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0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825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41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242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267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49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98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594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8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792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363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454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871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4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08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020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259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96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347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753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85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51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5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56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841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2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38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0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91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13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22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8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890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81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5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81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7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20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18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02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13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34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53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92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048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89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471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8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59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4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93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41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44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49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24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222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624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930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90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96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54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600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36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8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1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96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18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44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49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5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98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5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555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62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0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69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18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609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30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535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41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5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45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530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87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203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121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506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057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5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8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85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007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81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65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34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28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3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09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53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9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92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0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3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4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57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29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1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2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69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339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84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607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75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478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178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8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982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665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34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940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76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899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345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4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53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9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86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89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03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53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2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773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2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47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747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0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2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xbrl.org/specification/inlinexbrl-transformationregistry/rec-2011-07-31/inlinexbrl-transformationregistry-rec-2011-07-31.html" TargetMode="External"/><Relationship Id="rId18" Type="http://schemas.openxmlformats.org/officeDocument/2006/relationships/hyperlink" Target="https://www.xbrl.org/Specification/inlineXBRL-transformationRegistry/REC-2015-02-26/inlineXBRL-transformationRegistry-REC-2015-02-26.html" TargetMode="External"/><Relationship Id="rId26" Type="http://schemas.openxmlformats.org/officeDocument/2006/relationships/hyperlink" Target="https://www.xbrl.org/Specification/inlineXBRL-transformationRegistry/REC-2015-02-26/inlineXBRL-transformationRegistry-REC-2015-02-26.html" TargetMode="External"/><Relationship Id="rId39" Type="http://schemas.openxmlformats.org/officeDocument/2006/relationships/hyperlink" Target="https://www.xbrl.org/Specification/inlineXBRL-transformationRegistry/REC-2015-02-26/inlineXBRL-transformationRegistry-REC-2015-02-26.html" TargetMode="External"/><Relationship Id="rId21" Type="http://schemas.openxmlformats.org/officeDocument/2006/relationships/hyperlink" Target="https://www.xbrl.org/Specification/inlineXBRL-transformationRegistry/REC-2015-02-26/inlineXBRL-transformationRegistry-REC-2015-02-26.html" TargetMode="External"/><Relationship Id="rId34" Type="http://schemas.openxmlformats.org/officeDocument/2006/relationships/hyperlink" Target="https://www.xbrl.org/Specification/inlineXBRL-transformationRegistry/REC-2015-02-26/inlineXBRL-transformationRegistry-REC-2015-02-26.html" TargetMode="External"/><Relationship Id="rId42" Type="http://schemas.openxmlformats.org/officeDocument/2006/relationships/hyperlink" Target="https://www.xbrl.org/Specification/inlineXBRL-transformationRegistry/REC-2015-02-26/inlineXBRL-transformationRegistry-REC-2015-02-26.html" TargetMode="External"/><Relationship Id="rId47" Type="http://schemas.openxmlformats.org/officeDocument/2006/relationships/hyperlink" Target="https://www.xbrl.org/Specification/inlineXBRL-transformationRegistry/REC-2015-02-26/inlineXBRL-transformationRegistry-REC-2015-02-26.html" TargetMode="External"/><Relationship Id="rId50" Type="http://schemas.openxmlformats.org/officeDocument/2006/relationships/hyperlink" Target="http://www.xbrl.org/specification/gnl/rec-2009-06-22/gnl-rec-2009-06-22.html" TargetMode="External"/><Relationship Id="rId55" Type="http://schemas.openxmlformats.org/officeDocument/2006/relationships/hyperlink" Target="http://www.xbrl.org/legal/" TargetMode="External"/><Relationship Id="rId7" Type="http://schemas.openxmlformats.org/officeDocument/2006/relationships/hyperlink" Target="mailto:plega@corefiling.com" TargetMode="External"/><Relationship Id="rId12" Type="http://schemas.openxmlformats.org/officeDocument/2006/relationships/hyperlink" Target="https://www.xbrl.org/Specification/inlineXBRL-transformationRegistry/REC-2015-02-26/inlineXBRL-transformationRegistry-REC-2015-02-26.html" TargetMode="External"/><Relationship Id="rId17" Type="http://schemas.openxmlformats.org/officeDocument/2006/relationships/hyperlink" Target="https://www.xbrl.org/Specification/inlineXBRL-transformationRegistry/REC-2015-02-26/inlineXBRL-transformationRegistry-REC-2015-02-26.html" TargetMode="External"/><Relationship Id="rId25" Type="http://schemas.openxmlformats.org/officeDocument/2006/relationships/hyperlink" Target="https://www.xbrl.org/Specification/inlineXBRL-transformationRegistry/REC-2015-02-26/inlineXBRL-transformationRegistry-REC-2015-02-26.html" TargetMode="External"/><Relationship Id="rId33" Type="http://schemas.openxmlformats.org/officeDocument/2006/relationships/hyperlink" Target="https://www.xbrl.org/Specification/inlineXBRL-transformationRegistry/REC-2015-02-26/inlineXBRL-transformationRegistry-REC-2015-02-26.html" TargetMode="External"/><Relationship Id="rId38" Type="http://schemas.openxmlformats.org/officeDocument/2006/relationships/hyperlink" Target="https://www.xbrl.org/Specification/inlineXBRL-transformationRegistry/REC-2015-02-26/inlineXBRL-transformationRegistry-REC-2015-02-26.html" TargetMode="External"/><Relationship Id="rId46" Type="http://schemas.openxmlformats.org/officeDocument/2006/relationships/hyperlink" Target="https://www.xbrl.org/Specification/inlineXBRL-transformationRegistry/REC-2015-02-26/inlineXBRL-transformationRegistry-REC-2015-02-26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xbrl.org/Specification/inlineXBRL-transformationRegistry/REC-2015-02-26/inlineXBRL-transformationRegistry-REC-2015-02-26.html" TargetMode="External"/><Relationship Id="rId20" Type="http://schemas.openxmlformats.org/officeDocument/2006/relationships/hyperlink" Target="https://www.xbrl.org/Specification/inlineXBRL-transformationRegistry/REC-2015-02-26/inlineXBRL-transformationRegistry-REC-2015-02-26.html" TargetMode="External"/><Relationship Id="rId29" Type="http://schemas.openxmlformats.org/officeDocument/2006/relationships/hyperlink" Target="https://www.xbrl.org/Specification/inlineXBRL-transformationRegistry/REC-2015-02-26/inlineXBRL-transformationRegistry-REC-2015-02-26.html" TargetMode="External"/><Relationship Id="rId41" Type="http://schemas.openxmlformats.org/officeDocument/2006/relationships/hyperlink" Target="https://www.xbrl.org/Specification/inlineXBRL-transformationRegistry/REC-2015-02-26/inlineXBRL-transformationRegistry-REC-2015-02-26.html" TargetMode="External"/><Relationship Id="rId54" Type="http://schemas.openxmlformats.org/officeDocument/2006/relationships/hyperlink" Target="http://en.wikipedia.org/w/index.php?title=Indian_national_calendar&amp;oldid=62415923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xbrl.org/Specification/inlineXBRL-transformationRegistry/REC-2015-02-26/inlineXBRL-transformationRegistry-REC-2015-02-26.html" TargetMode="External"/><Relationship Id="rId11" Type="http://schemas.openxmlformats.org/officeDocument/2006/relationships/hyperlink" Target="mailto:modelling-feedback@xbrl.org" TargetMode="External"/><Relationship Id="rId24" Type="http://schemas.openxmlformats.org/officeDocument/2006/relationships/hyperlink" Target="https://www.xbrl.org/Specification/inlineXBRL-transformationRegistry/REC-2015-02-26/inlineXBRL-transformationRegistry-REC-2015-02-26.html" TargetMode="External"/><Relationship Id="rId32" Type="http://schemas.openxmlformats.org/officeDocument/2006/relationships/hyperlink" Target="https://www.xbrl.org/Specification/inlineXBRL-transformationRegistry/REC-2015-02-26/inlineXBRL-transformationRegistry-REC-2015-02-26.html" TargetMode="External"/><Relationship Id="rId37" Type="http://schemas.openxmlformats.org/officeDocument/2006/relationships/hyperlink" Target="https://www.xbrl.org/Specification/inlineXBRL-transformationRegistry/REC-2015-02-26/inlineXBRL-transformationRegistry-REC-2015-02-26.html" TargetMode="External"/><Relationship Id="rId40" Type="http://schemas.openxmlformats.org/officeDocument/2006/relationships/hyperlink" Target="https://www.xbrl.org/Specification/inlineXBRL-transformationRegistry/REC-2015-02-26/inlineXBRL-transformationRegistry-REC-2015-02-26.html" TargetMode="External"/><Relationship Id="rId45" Type="http://schemas.openxmlformats.org/officeDocument/2006/relationships/hyperlink" Target="https://www.xbrl.org/Specification/inlineXBRL-transformationRegistry/REC-2015-02-26/inlineXBRL-transformationRegistry-REC-2015-02-26.html" TargetMode="External"/><Relationship Id="rId53" Type="http://schemas.openxmlformats.org/officeDocument/2006/relationships/hyperlink" Target="https://www.xbrl.org/Specification/inlineXBRL-transformationRegistry/REC-2015-02-26/inlineXBRL-transformationRegistry-REC-2015-02-26.html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xbrl.org/specification/inlinexbrl-transformationregistry/rec-2011-07-31/inlinexbrl-transformationregistry-rec-2011-07-31.html" TargetMode="External"/><Relationship Id="rId23" Type="http://schemas.openxmlformats.org/officeDocument/2006/relationships/hyperlink" Target="https://www.xbrl.org/Specification/inlineXBRL-transformationRegistry/REC-2015-02-26/inlineXBRL-transformationRegistry-REC-2015-02-26.html" TargetMode="External"/><Relationship Id="rId28" Type="http://schemas.openxmlformats.org/officeDocument/2006/relationships/hyperlink" Target="https://www.xbrl.org/Specification/inlineXBRL-transformationRegistry/REC-2015-02-26/inlineXBRL-transformationRegistry-REC-2015-02-26.html" TargetMode="External"/><Relationship Id="rId36" Type="http://schemas.openxmlformats.org/officeDocument/2006/relationships/hyperlink" Target="https://www.xbrl.org/Specification/inlineXBRL-transformationRegistry/REC-2015-02-26/inlineXBRL-transformationRegistry-REC-2015-02-26.html" TargetMode="External"/><Relationship Id="rId49" Type="http://schemas.openxmlformats.org/officeDocument/2006/relationships/hyperlink" Target="https://www.xbrl.org/Specification/inlineXBRL-transformationRegistry/REC-2015-02-26/inlineXBRL-transformationRegistry-REC-2015-02-26.html" TargetMode="External"/><Relationship Id="rId57" Type="http://schemas.openxmlformats.org/officeDocument/2006/relationships/fontTable" Target="fontTable.xml"/><Relationship Id="rId10" Type="http://schemas.openxmlformats.org/officeDocument/2006/relationships/hyperlink" Target="mailto:fischer@markv.com" TargetMode="External"/><Relationship Id="rId19" Type="http://schemas.openxmlformats.org/officeDocument/2006/relationships/hyperlink" Target="https://www.xbrl.org/Specification/inlineXBRL-transformationRegistry/REC-2015-02-26/inlineXBRL-transformationRegistry-REC-2015-02-26.html" TargetMode="External"/><Relationship Id="rId31" Type="http://schemas.openxmlformats.org/officeDocument/2006/relationships/hyperlink" Target="https://www.xbrl.org/Specification/inlineXBRL-transformationRegistry/REC-2015-02-26/inlineXBRL-transformationRegistry-REC-2015-02-26.html" TargetMode="External"/><Relationship Id="rId44" Type="http://schemas.openxmlformats.org/officeDocument/2006/relationships/hyperlink" Target="https://www.xbrl.org/Specification/inlineXBRL-transformationRegistry/REC-2015-02-26/inlineXBRL-transformationRegistry-REC-2015-02-26.html" TargetMode="External"/><Relationship Id="rId52" Type="http://schemas.openxmlformats.org/officeDocument/2006/relationships/hyperlink" Target="http://www.xbrl.org/specification/gnl/rec-2009-06-22/gnl-rec-2009-06-22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ka.muramoto@jp.fujitsu.com" TargetMode="External"/><Relationship Id="rId14" Type="http://schemas.openxmlformats.org/officeDocument/2006/relationships/hyperlink" Target="http://www.xbrl.org/specification/inlinexbrl-transformationregistry/rec-2011-07-31/inlinexbrl-transformationregistry-rec-2011-07-31.html" TargetMode="External"/><Relationship Id="rId22" Type="http://schemas.openxmlformats.org/officeDocument/2006/relationships/hyperlink" Target="https://www.xbrl.org/Specification/inlineXBRL-transformationRegistry/REC-2015-02-26/inlineXBRL-transformationRegistry-REC-2015-02-26.html" TargetMode="External"/><Relationship Id="rId27" Type="http://schemas.openxmlformats.org/officeDocument/2006/relationships/hyperlink" Target="https://www.xbrl.org/Specification/inlineXBRL-transformationRegistry/REC-2015-02-26/inlineXBRL-transformationRegistry-REC-2015-02-26.html" TargetMode="External"/><Relationship Id="rId30" Type="http://schemas.openxmlformats.org/officeDocument/2006/relationships/hyperlink" Target="https://www.xbrl.org/Specification/inlineXBRL-transformationRegistry/REC-2015-02-26/inlineXBRL-transformationRegistry-REC-2015-02-26.html" TargetMode="External"/><Relationship Id="rId35" Type="http://schemas.openxmlformats.org/officeDocument/2006/relationships/hyperlink" Target="https://www.xbrl.org/Specification/inlineXBRL-transformationRegistry/REC-2015-02-26/inlineXBRL-transformationRegistry-REC-2015-02-26.html" TargetMode="External"/><Relationship Id="rId43" Type="http://schemas.openxmlformats.org/officeDocument/2006/relationships/hyperlink" Target="https://www.xbrl.org/Specification/inlineXBRL-transformationRegistry/REC-2015-02-26/inlineXBRL-transformationRegistry-REC-2015-02-26.html" TargetMode="External"/><Relationship Id="rId48" Type="http://schemas.openxmlformats.org/officeDocument/2006/relationships/hyperlink" Target="https://www.xbrl.org/Specification/inlineXBRL-transformationRegistry/REC-2015-02-26/inlineXBRL-transformationRegistry-REC-2015-02-26.html" TargetMode="External"/><Relationship Id="rId56" Type="http://schemas.openxmlformats.org/officeDocument/2006/relationships/hyperlink" Target="http://www.xbrl.org/legal/" TargetMode="External"/><Relationship Id="rId8" Type="http://schemas.openxmlformats.org/officeDocument/2006/relationships/hyperlink" Target="mailto:mg@jp.fujitsu.com" TargetMode="External"/><Relationship Id="rId51" Type="http://schemas.openxmlformats.org/officeDocument/2006/relationships/hyperlink" Target="http://www.xbrl.org/specification/gnl/rec-2009-06-22/gnl-rec-2009-06-22.html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59FB7-358C-4DA3-ABE0-1529A75DE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75</Pages>
  <Words>15805</Words>
  <Characters>108583</Characters>
  <Application>Microsoft Office Word</Application>
  <DocSecurity>0</DocSecurity>
  <Lines>6387</Lines>
  <Paragraphs>2961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121427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Yakovenko</cp:lastModifiedBy>
  <cp:revision>2</cp:revision>
  <dcterms:created xsi:type="dcterms:W3CDTF">2016-10-17T09:59:00Z</dcterms:created>
  <dcterms:modified xsi:type="dcterms:W3CDTF">2016-10-17T09:59:00Z</dcterms:modified>
</cp:coreProperties>
</file>